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868" w:rsidRDefault="007911BE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bookmark0"/>
      <w:r>
        <w:rPr>
          <w:rFonts w:ascii="Times New Roman" w:hAnsi="Times New Roman" w:cs="Times New Roman"/>
          <w:sz w:val="28"/>
          <w:szCs w:val="28"/>
        </w:rPr>
        <w:t xml:space="preserve">Муниципальное бюджетное   учреждение </w:t>
      </w:r>
    </w:p>
    <w:p w:rsidR="003A1868" w:rsidRDefault="007911B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 </w:t>
      </w:r>
    </w:p>
    <w:p w:rsidR="003A1868" w:rsidRDefault="007911B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«Станция  детского и юношеского туризма и экскурсий» </w:t>
      </w:r>
    </w:p>
    <w:p w:rsidR="003A1868" w:rsidRDefault="007911B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Советского района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 Казани РТ</w:t>
      </w:r>
    </w:p>
    <w:p w:rsidR="003A1868" w:rsidRDefault="003A18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1868" w:rsidRDefault="003A1868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3A1868" w:rsidRDefault="003A1868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3A1868" w:rsidRDefault="007911B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>Утверждена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заседании</w:t>
      </w:r>
    </w:p>
    <w:p w:rsidR="003A1868" w:rsidRDefault="007911B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методического совета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СДЮТиЭ</w:t>
      </w:r>
      <w:proofErr w:type="spellEnd"/>
    </w:p>
    <w:p w:rsidR="003A1868" w:rsidRDefault="007911B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протокол  №  __ от __________2023 г.</w:t>
      </w:r>
    </w:p>
    <w:p w:rsidR="003A1868" w:rsidRDefault="007911B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директор </w:t>
      </w:r>
      <w:proofErr w:type="spellStart"/>
      <w:r>
        <w:rPr>
          <w:rFonts w:ascii="Times New Roman" w:hAnsi="Times New Roman" w:cs="Times New Roman"/>
          <w:sz w:val="28"/>
          <w:szCs w:val="28"/>
        </w:rPr>
        <w:t>СДЮТиЭ________Бородов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И.Л.</w:t>
      </w:r>
    </w:p>
    <w:p w:rsidR="003A1868" w:rsidRDefault="007911BE">
      <w:pPr>
        <w:ind w:left="1416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Приказ </w:t>
      </w:r>
      <w:proofErr w:type="spellStart"/>
      <w:r>
        <w:rPr>
          <w:rFonts w:ascii="Times New Roman" w:hAnsi="Times New Roman" w:cs="Times New Roman"/>
          <w:sz w:val="28"/>
          <w:szCs w:val="28"/>
        </w:rPr>
        <w:t>СДЮТиЭ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№___ от _____2023г.</w:t>
      </w:r>
    </w:p>
    <w:p w:rsidR="003A1868" w:rsidRDefault="003A1868">
      <w:pPr>
        <w:ind w:left="1418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A1868" w:rsidRDefault="003A1868">
      <w:pPr>
        <w:ind w:left="1418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A1868" w:rsidRDefault="003A1868">
      <w:pPr>
        <w:ind w:left="1418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A1868" w:rsidRDefault="003A1868">
      <w:pPr>
        <w:ind w:left="1418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A1868" w:rsidRDefault="007911B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ДОПОЛНИТЕЛЬНАЯ ОБЩЕОБРАЗОВАТЕЛЬНАЯ ОБЩЕРАЗВИВАЮЩАЯ ПРОГРАММА </w:t>
      </w:r>
    </w:p>
    <w:p w:rsidR="003A1868" w:rsidRDefault="003A186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  <w:sz w:val="28"/>
        </w:rPr>
      </w:pPr>
    </w:p>
    <w:p w:rsidR="003A1868" w:rsidRDefault="007911B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  <w:sz w:val="28"/>
        </w:rPr>
      </w:pPr>
      <w:r>
        <w:rPr>
          <w:rFonts w:ascii="Times New Roman" w:hAnsi="Times New Roman" w:cs="Times New Roman"/>
          <w:color w:val="auto"/>
          <w:sz w:val="28"/>
        </w:rPr>
        <w:t xml:space="preserve">«Юный </w:t>
      </w:r>
      <w:proofErr w:type="spellStart"/>
      <w:r>
        <w:rPr>
          <w:rFonts w:ascii="Times New Roman" w:hAnsi="Times New Roman" w:cs="Times New Roman"/>
          <w:color w:val="auto"/>
          <w:sz w:val="28"/>
        </w:rPr>
        <w:t>казанец</w:t>
      </w:r>
      <w:proofErr w:type="spellEnd"/>
      <w:r>
        <w:rPr>
          <w:rFonts w:ascii="Times New Roman" w:hAnsi="Times New Roman" w:cs="Times New Roman"/>
          <w:color w:val="auto"/>
          <w:sz w:val="28"/>
        </w:rPr>
        <w:t xml:space="preserve">»       </w:t>
      </w:r>
    </w:p>
    <w:p w:rsidR="003A1868" w:rsidRDefault="007911B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  <w:sz w:val="28"/>
        </w:rPr>
      </w:pPr>
      <w:r>
        <w:rPr>
          <w:rFonts w:ascii="Times New Roman" w:hAnsi="Times New Roman" w:cs="Times New Roman"/>
          <w:color w:val="auto"/>
          <w:sz w:val="28"/>
        </w:rPr>
        <w:t>возраст учащихся 9-15 лет</w:t>
      </w:r>
    </w:p>
    <w:p w:rsidR="003A1868" w:rsidRDefault="007911B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  <w:sz w:val="28"/>
        </w:rPr>
      </w:pPr>
      <w:r>
        <w:rPr>
          <w:rFonts w:ascii="Times New Roman" w:hAnsi="Times New Roman" w:cs="Times New Roman"/>
          <w:color w:val="auto"/>
          <w:sz w:val="28"/>
        </w:rPr>
        <w:t xml:space="preserve">срок реализации </w:t>
      </w:r>
      <w:r>
        <w:rPr>
          <w:rFonts w:ascii="Times New Roman" w:hAnsi="Times New Roman" w:cs="Times New Roman"/>
          <w:color w:val="auto"/>
          <w:sz w:val="28"/>
        </w:rPr>
        <w:t>3 года</w:t>
      </w:r>
    </w:p>
    <w:p w:rsidR="003A1868" w:rsidRDefault="003A186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  <w:sz w:val="28"/>
        </w:rPr>
      </w:pPr>
    </w:p>
    <w:p w:rsidR="003A1868" w:rsidRDefault="003A186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  <w:sz w:val="28"/>
        </w:rPr>
      </w:pPr>
    </w:p>
    <w:p w:rsidR="003A1868" w:rsidRDefault="003A1868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color w:val="auto"/>
          <w:sz w:val="28"/>
        </w:rPr>
      </w:pPr>
    </w:p>
    <w:p w:rsidR="003A1868" w:rsidRDefault="003A186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Cs/>
          <w:color w:val="auto"/>
          <w:sz w:val="28"/>
        </w:rPr>
      </w:pPr>
    </w:p>
    <w:p w:rsidR="003A1868" w:rsidRDefault="003A186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Cs/>
          <w:color w:val="auto"/>
          <w:sz w:val="28"/>
        </w:rPr>
      </w:pPr>
    </w:p>
    <w:p w:rsidR="003A1868" w:rsidRDefault="003A1868">
      <w:pPr>
        <w:autoSpaceDE w:val="0"/>
        <w:autoSpaceDN w:val="0"/>
        <w:adjustRightInd w:val="0"/>
        <w:rPr>
          <w:rFonts w:ascii="Times New Roman" w:hAnsi="Times New Roman" w:cs="Times New Roman"/>
          <w:iCs/>
          <w:color w:val="auto"/>
          <w:sz w:val="28"/>
        </w:rPr>
      </w:pPr>
    </w:p>
    <w:p w:rsidR="003A1868" w:rsidRDefault="003A1868">
      <w:pPr>
        <w:autoSpaceDE w:val="0"/>
        <w:autoSpaceDN w:val="0"/>
        <w:adjustRightInd w:val="0"/>
        <w:rPr>
          <w:rFonts w:ascii="Times New Roman" w:hAnsi="Times New Roman" w:cs="Times New Roman"/>
          <w:iCs/>
          <w:color w:val="auto"/>
          <w:sz w:val="28"/>
        </w:rPr>
      </w:pPr>
    </w:p>
    <w:p w:rsidR="003A1868" w:rsidRDefault="007911BE">
      <w:pPr>
        <w:autoSpaceDE w:val="0"/>
        <w:autoSpaceDN w:val="0"/>
        <w:adjustRightInd w:val="0"/>
        <w:ind w:left="4248"/>
        <w:rPr>
          <w:rFonts w:ascii="Times New Roman" w:hAnsi="Times New Roman" w:cs="Times New Roman"/>
          <w:iCs/>
          <w:color w:val="auto"/>
          <w:sz w:val="28"/>
        </w:rPr>
      </w:pPr>
      <w:r>
        <w:rPr>
          <w:rFonts w:ascii="Times New Roman" w:hAnsi="Times New Roman" w:cs="Times New Roman"/>
          <w:iCs/>
          <w:color w:val="auto"/>
          <w:sz w:val="28"/>
        </w:rPr>
        <w:t>Составила:</w:t>
      </w:r>
    </w:p>
    <w:p w:rsidR="003A1868" w:rsidRDefault="007911BE">
      <w:pPr>
        <w:autoSpaceDE w:val="0"/>
        <w:autoSpaceDN w:val="0"/>
        <w:adjustRightInd w:val="0"/>
        <w:ind w:left="4248"/>
        <w:rPr>
          <w:rFonts w:ascii="Times New Roman" w:hAnsi="Times New Roman" w:cs="Times New Roman"/>
          <w:color w:val="auto"/>
          <w:sz w:val="28"/>
        </w:rPr>
      </w:pPr>
      <w:r>
        <w:rPr>
          <w:rFonts w:ascii="Times New Roman" w:hAnsi="Times New Roman" w:cs="Times New Roman"/>
          <w:iCs/>
          <w:color w:val="auto"/>
          <w:sz w:val="28"/>
        </w:rPr>
        <w:t>Нефедова Елена Владиславовна</w:t>
      </w:r>
    </w:p>
    <w:p w:rsidR="003A1868" w:rsidRDefault="007911BE">
      <w:pPr>
        <w:autoSpaceDE w:val="0"/>
        <w:autoSpaceDN w:val="0"/>
        <w:adjustRightInd w:val="0"/>
        <w:ind w:left="4248"/>
        <w:rPr>
          <w:rFonts w:ascii="Times New Roman" w:hAnsi="Times New Roman" w:cs="Times New Roman"/>
          <w:color w:val="auto"/>
          <w:sz w:val="28"/>
        </w:rPr>
      </w:pPr>
      <w:r>
        <w:rPr>
          <w:rFonts w:ascii="Times New Roman" w:hAnsi="Times New Roman" w:cs="Times New Roman"/>
          <w:color w:val="auto"/>
          <w:sz w:val="28"/>
        </w:rPr>
        <w:t>педагог дополнительного образования</w:t>
      </w:r>
    </w:p>
    <w:p w:rsidR="003A1868" w:rsidRDefault="003A1868">
      <w:pPr>
        <w:autoSpaceDE w:val="0"/>
        <w:autoSpaceDN w:val="0"/>
        <w:adjustRightInd w:val="0"/>
        <w:ind w:left="1416"/>
        <w:jc w:val="center"/>
        <w:rPr>
          <w:rFonts w:ascii="Times New Roman" w:hAnsi="Times New Roman" w:cs="Times New Roman"/>
          <w:color w:val="auto"/>
          <w:sz w:val="28"/>
        </w:rPr>
      </w:pPr>
    </w:p>
    <w:p w:rsidR="003A1868" w:rsidRDefault="003A1868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auto"/>
          <w:sz w:val="28"/>
        </w:rPr>
      </w:pPr>
    </w:p>
    <w:p w:rsidR="003A1868" w:rsidRDefault="003A1868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auto"/>
        </w:rPr>
      </w:pPr>
    </w:p>
    <w:p w:rsidR="003A1868" w:rsidRDefault="003A1868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auto"/>
        </w:rPr>
      </w:pPr>
    </w:p>
    <w:p w:rsidR="003A1868" w:rsidRDefault="003A1868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auto"/>
        </w:rPr>
      </w:pPr>
    </w:p>
    <w:p w:rsidR="003A1868" w:rsidRDefault="003A1868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auto"/>
        </w:rPr>
      </w:pPr>
    </w:p>
    <w:p w:rsidR="003A1868" w:rsidRDefault="003A1868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auto"/>
        </w:rPr>
      </w:pPr>
    </w:p>
    <w:p w:rsidR="003A1868" w:rsidRDefault="003A1868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auto"/>
        </w:rPr>
      </w:pPr>
    </w:p>
    <w:p w:rsidR="003A1868" w:rsidRDefault="003A186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  <w:color w:val="auto"/>
        </w:rPr>
      </w:pPr>
    </w:p>
    <w:p w:rsidR="003A1868" w:rsidRDefault="003A1868">
      <w:pPr>
        <w:tabs>
          <w:tab w:val="left" w:pos="307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</w:rPr>
      </w:pPr>
    </w:p>
    <w:p w:rsidR="003A1868" w:rsidRDefault="003A1868">
      <w:pPr>
        <w:tabs>
          <w:tab w:val="left" w:pos="307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</w:rPr>
      </w:pPr>
    </w:p>
    <w:p w:rsidR="003A1868" w:rsidRDefault="003A1868">
      <w:pPr>
        <w:tabs>
          <w:tab w:val="left" w:pos="307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</w:rPr>
      </w:pPr>
    </w:p>
    <w:p w:rsidR="003A1868" w:rsidRDefault="003A1868">
      <w:pPr>
        <w:tabs>
          <w:tab w:val="left" w:pos="307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</w:rPr>
      </w:pPr>
    </w:p>
    <w:p w:rsidR="003A1868" w:rsidRDefault="007911BE">
      <w:pPr>
        <w:tabs>
          <w:tab w:val="left" w:pos="307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Казань</w:t>
      </w:r>
    </w:p>
    <w:p w:rsidR="003A1868" w:rsidRDefault="007911BE">
      <w:pPr>
        <w:tabs>
          <w:tab w:val="left" w:pos="307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2023</w:t>
      </w:r>
    </w:p>
    <w:p w:rsidR="003A1868" w:rsidRDefault="007911BE">
      <w:pPr>
        <w:pStyle w:val="12"/>
        <w:keepNext/>
        <w:keepLines/>
        <w:shd w:val="clear" w:color="auto" w:fill="auto"/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ПОЯСНИТЕЛЬНАЯ ЗАПИСКА</w:t>
      </w:r>
      <w:bookmarkEnd w:id="0"/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программа относится к туристско-краеведческой направленности.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состоит из 3-х этапов работы и </w:t>
      </w:r>
      <w:r>
        <w:rPr>
          <w:rFonts w:ascii="Times New Roman" w:hAnsi="Times New Roman" w:cs="Times New Roman"/>
          <w:sz w:val="28"/>
          <w:szCs w:val="28"/>
        </w:rPr>
        <w:t>рассчитана на 3 года обучения.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этап включает: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общее знакомство с краем, городом, районом с помощью бесед и экскурсий;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собирание и усваивание полученных знаний;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развития способности слушать и слышать.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этап: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-углубление знаний учащ</w:t>
      </w:r>
      <w:r>
        <w:rPr>
          <w:rFonts w:ascii="Times New Roman" w:hAnsi="Times New Roman" w:cs="Times New Roman"/>
          <w:sz w:val="28"/>
          <w:szCs w:val="28"/>
        </w:rPr>
        <w:t>ихся о крае, городе, формирование умения самостоятельно добывать интересуемый материал из СМИ;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развития способностей у учащихся концентрировать и анализировать отдельные наблюдения и восприятия.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этап 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умения: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отбирать </w:t>
      </w:r>
      <w:r>
        <w:rPr>
          <w:rFonts w:ascii="Times New Roman" w:hAnsi="Times New Roman" w:cs="Times New Roman"/>
          <w:sz w:val="28"/>
          <w:szCs w:val="28"/>
        </w:rPr>
        <w:t>и анализировать необходимый материал из большого числа публикаций;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самостоятельно рассказывать об интересующем объекте;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теоретические знания применять на объектах показа (используются элементы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экскурсоведения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-создание условий для развития способности сл</w:t>
      </w:r>
      <w:r>
        <w:rPr>
          <w:rFonts w:ascii="Times New Roman" w:hAnsi="Times New Roman" w:cs="Times New Roman"/>
          <w:sz w:val="28"/>
          <w:szCs w:val="28"/>
        </w:rPr>
        <w:t>ушать и слышать, смотреть и видеть, концентрироваться в процессе наблюдения и восприятия, логически мыслить;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-отслеживать результативность участия в краеведческих конкурсах и викторинах;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-демонстрация собственных достижений и достойное восприятие достижени</w:t>
      </w:r>
      <w:r>
        <w:rPr>
          <w:rFonts w:ascii="Times New Roman" w:hAnsi="Times New Roman" w:cs="Times New Roman"/>
          <w:sz w:val="28"/>
          <w:szCs w:val="28"/>
        </w:rPr>
        <w:t>й других;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-написание рефератов и паспортов объектов, используя результаты археологических раскопок, изыскания исторических и архивных документов, поиск прикладного материала.</w:t>
      </w:r>
    </w:p>
    <w:p w:rsidR="003A1868" w:rsidRDefault="007911BE">
      <w:pPr>
        <w:pStyle w:val="af6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рассчитана на 4 года обучения.</w:t>
      </w:r>
    </w:p>
    <w:p w:rsidR="003A1868" w:rsidRDefault="007911BE">
      <w:pPr>
        <w:pStyle w:val="af6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Нормативные </w:t>
      </w:r>
      <w:r>
        <w:rPr>
          <w:rStyle w:val="normaltextrun"/>
          <w:rFonts w:ascii="Times New Roman" w:hAnsi="Times New Roman" w:cs="Times New Roman"/>
          <w:iCs/>
          <w:sz w:val="28"/>
          <w:szCs w:val="28"/>
        </w:rPr>
        <w:t xml:space="preserve">документы, с учетом которых </w:t>
      </w:r>
      <w:r>
        <w:rPr>
          <w:rStyle w:val="normaltextrun"/>
          <w:rFonts w:ascii="Times New Roman" w:hAnsi="Times New Roman" w:cs="Times New Roman"/>
          <w:iCs/>
          <w:sz w:val="28"/>
          <w:szCs w:val="28"/>
        </w:rPr>
        <w:t>составлена программа</w:t>
      </w:r>
      <w:r>
        <w:rPr>
          <w:rStyle w:val="eop"/>
          <w:rFonts w:ascii="Times New Roman" w:hAnsi="Times New Roman" w:cs="Times New Roman"/>
          <w:sz w:val="28"/>
          <w:szCs w:val="28"/>
        </w:rPr>
        <w:t>:</w:t>
      </w:r>
    </w:p>
    <w:p w:rsidR="003A1868" w:rsidRDefault="007911BE">
      <w:pPr>
        <w:pStyle w:val="af6"/>
        <w:numPr>
          <w:ilvl w:val="0"/>
          <w:numId w:val="1"/>
        </w:numPr>
        <w:spacing w:line="360" w:lineRule="auto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Конституция РФ.</w:t>
      </w:r>
    </w:p>
    <w:p w:rsidR="003A1868" w:rsidRDefault="007911BE">
      <w:pPr>
        <w:pStyle w:val="af6"/>
        <w:numPr>
          <w:ilvl w:val="0"/>
          <w:numId w:val="1"/>
        </w:numPr>
        <w:spacing w:line="360" w:lineRule="auto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 «Об образовании в Российской Федерации» закон №273-ФЗ от 29.12.2012 г</w:t>
      </w:r>
      <w:proofErr w:type="gramStart"/>
      <w:r>
        <w:rPr>
          <w:rStyle w:val="normaltextrun"/>
          <w:rFonts w:ascii="Times New Roman" w:hAnsi="Times New Roman" w:cs="Times New Roman"/>
          <w:sz w:val="28"/>
          <w:szCs w:val="28"/>
        </w:rPr>
        <w:t>.(</w:t>
      </w:r>
      <w:proofErr w:type="gramEnd"/>
      <w:r>
        <w:rPr>
          <w:rStyle w:val="normaltextrun"/>
          <w:rFonts w:ascii="Times New Roman" w:hAnsi="Times New Roman" w:cs="Times New Roman"/>
          <w:sz w:val="28"/>
          <w:szCs w:val="28"/>
        </w:rPr>
        <w:t>ред. от 04.08.2023г).</w:t>
      </w:r>
    </w:p>
    <w:p w:rsidR="003A1868" w:rsidRDefault="007911BE">
      <w:pPr>
        <w:pStyle w:val="af6"/>
        <w:numPr>
          <w:ilvl w:val="0"/>
          <w:numId w:val="1"/>
        </w:numPr>
        <w:spacing w:line="360" w:lineRule="auto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«Концепция развития дополнительного образования до 2030 года» (утверждена распоряжением Правительства РФ от 31.03.2022 № 678-р) </w:t>
      </w:r>
    </w:p>
    <w:p w:rsidR="003A1868" w:rsidRDefault="007911BE">
      <w:pPr>
        <w:pStyle w:val="af6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«Об утверждении порядка организации и осуществления образовательной деятельности по дополнительным общеобразовательным программ</w:t>
      </w:r>
      <w:r>
        <w:rPr>
          <w:rStyle w:val="normaltextrun"/>
          <w:rFonts w:ascii="Times New Roman" w:hAnsi="Times New Roman" w:cs="Times New Roman"/>
          <w:sz w:val="28"/>
          <w:szCs w:val="28"/>
        </w:rPr>
        <w:t>ам» (Министерства просвещения Российской Федерации от 27.07.2022г. № 629).</w:t>
      </w:r>
    </w:p>
    <w:p w:rsidR="003A1868" w:rsidRDefault="007911BE">
      <w:pPr>
        <w:pStyle w:val="af6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«Санитарно-эпидемиологические требования к организациям воспитания и обучения, отдыха и оздоровления детей и молодёжи» </w:t>
      </w:r>
      <w:proofErr w:type="gramStart"/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Style w:val="normaltextrun"/>
          <w:rFonts w:ascii="Times New Roman" w:hAnsi="Times New Roman" w:cs="Times New Roman"/>
          <w:sz w:val="28"/>
          <w:szCs w:val="28"/>
        </w:rPr>
        <w:t>Постановление Главного государственного санитарного врача РФ</w:t>
      </w: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 от 28.09.2020 № 28)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Должностная инструкция педагога дополнительного образования.</w:t>
      </w:r>
      <w:r>
        <w:rPr>
          <w:rStyle w:val="eop"/>
          <w:rFonts w:ascii="Times New Roman" w:hAnsi="Times New Roman" w:cs="Times New Roman"/>
          <w:sz w:val="28"/>
          <w:szCs w:val="28"/>
        </w:rPr>
        <w:t> 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Инструкции </w:t>
      </w:r>
      <w:proofErr w:type="gramStart"/>
      <w:r>
        <w:rPr>
          <w:rStyle w:val="normaltextrun"/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 ОТ.</w:t>
      </w:r>
      <w:r>
        <w:rPr>
          <w:rStyle w:val="eop"/>
          <w:rFonts w:ascii="Times New Roman" w:hAnsi="Times New Roman" w:cs="Times New Roman"/>
          <w:sz w:val="28"/>
          <w:szCs w:val="28"/>
        </w:rPr>
        <w:t> 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Актуальность:</w:t>
      </w:r>
      <w:r>
        <w:rPr>
          <w:rFonts w:ascii="Times New Roman" w:hAnsi="Times New Roman" w:cs="Times New Roman"/>
          <w:sz w:val="28"/>
          <w:szCs w:val="28"/>
        </w:rPr>
        <w:t xml:space="preserve"> программы: воспитание и формирование у учащихся любви к родине, стране, родному краю.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предусматривает изучение и популяризацию пам</w:t>
      </w:r>
      <w:r>
        <w:rPr>
          <w:rFonts w:ascii="Times New Roman" w:hAnsi="Times New Roman" w:cs="Times New Roman"/>
          <w:sz w:val="28"/>
          <w:szCs w:val="28"/>
        </w:rPr>
        <w:t>ятников материальной и духовной культуры, которые являются первоисточниками знаний развития природы и человеческого общества. Памятники истории и культуры отражают важнейшие события в жизни нашего края, республики, в концентрированном художественном виде.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дополнительном образовании экскурсионно-краеведческая деятельность играет исключительно важную роль. Экскурсия развивает в учащихся образное мышление, воспитывает коммуникабельную личность, умение общаться друг с другом грамотным, литературным языком, пр</w:t>
      </w:r>
      <w:r>
        <w:rPr>
          <w:rFonts w:ascii="Times New Roman" w:hAnsi="Times New Roman" w:cs="Times New Roman"/>
          <w:sz w:val="28"/>
          <w:szCs w:val="28"/>
        </w:rPr>
        <w:t>ививает эстетический вкус, развивает литературно-творческие способности, пробуждает любовь и гордость за свой край, свою Родину.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Воспитание воображения происходит в органической связи с обучением, формированием навыков в области исторического, литературног</w:t>
      </w:r>
      <w:r>
        <w:rPr>
          <w:rFonts w:ascii="Times New Roman" w:hAnsi="Times New Roman" w:cs="Times New Roman"/>
          <w:sz w:val="28"/>
          <w:szCs w:val="28"/>
        </w:rPr>
        <w:t>о и краеведческого творчества. Объектом для проведения экскурсий могут быть памятные места, где проходили знаменательные события: улицы и площади города, отдельные здания и сооружения, связанные с историческими событиями, в том числе крепости, башни, мосты</w:t>
      </w:r>
      <w:r>
        <w:rPr>
          <w:rFonts w:ascii="Times New Roman" w:hAnsi="Times New Roman" w:cs="Times New Roman"/>
          <w:sz w:val="28"/>
          <w:szCs w:val="28"/>
        </w:rPr>
        <w:t>, памятники, установленные в честь знаменательных событий, мемориальные доски, природные объекты, экспозиции государственных и школьных музеев, картинных галерей и выставок.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Новизна</w:t>
      </w:r>
      <w:r>
        <w:rPr>
          <w:rFonts w:ascii="Times New Roman" w:hAnsi="Times New Roman" w:cs="Times New Roman"/>
          <w:sz w:val="28"/>
          <w:szCs w:val="28"/>
        </w:rPr>
        <w:t xml:space="preserve">: программа «Юный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казанец</w:t>
      </w:r>
      <w:proofErr w:type="spellEnd"/>
      <w:r>
        <w:rPr>
          <w:rFonts w:ascii="Times New Roman" w:hAnsi="Times New Roman" w:cs="Times New Roman"/>
          <w:sz w:val="28"/>
          <w:szCs w:val="28"/>
        </w:rPr>
        <w:t>» направлена на развитие у учащихся способности эм</w:t>
      </w:r>
      <w:r>
        <w:rPr>
          <w:rFonts w:ascii="Times New Roman" w:hAnsi="Times New Roman" w:cs="Times New Roman"/>
          <w:sz w:val="28"/>
          <w:szCs w:val="28"/>
        </w:rPr>
        <w:t xml:space="preserve">оционально </w:t>
      </w:r>
      <w:proofErr w:type="gramStart"/>
      <w:r>
        <w:rPr>
          <w:rFonts w:ascii="Times New Roman" w:hAnsi="Times New Roman" w:cs="Times New Roman"/>
          <w:sz w:val="28"/>
          <w:szCs w:val="28"/>
        </w:rPr>
        <w:t>оценивать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окружающий мир, а эта способность есть результат жизненного опыта, результат развития личности. 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Учащиеся, получая знания о родном крае, республике расширяют свой кругозор, обогащают свой внутренний мир, учатся добывать эти знания, гра</w:t>
      </w:r>
      <w:r>
        <w:rPr>
          <w:rFonts w:ascii="Times New Roman" w:hAnsi="Times New Roman" w:cs="Times New Roman"/>
          <w:sz w:val="28"/>
          <w:szCs w:val="28"/>
        </w:rPr>
        <w:t>мотно и красиво излагать свои мысли.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должны овладеть определенным запасом знаний, умений, навыков, которые позволят им легко адаптироваться к новым условиям и требованиям взрослой жизни, выбрать нужную для себя профессию, линию жизни.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последние</w:t>
      </w:r>
      <w:r>
        <w:rPr>
          <w:rFonts w:ascii="Times New Roman" w:hAnsi="Times New Roman" w:cs="Times New Roman"/>
          <w:sz w:val="28"/>
          <w:szCs w:val="28"/>
        </w:rPr>
        <w:t xml:space="preserve"> годы изменились функции учреждений дополнительного образования. Если раньше на первый план выдвигалась организация досуга учащихся, то теперь важна социализация личности школьника. То есть адаптация к условиям жизни,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допрофессиональная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подготовка ребенка.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программа предоставляет учащимся большие возможности в выборе профессии экскурсовода, которая на данном этапе в жизни нашего города очень востребована. Работа с учащимися 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осуществляется по двум основным направлениям: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теоретическое - лекции, бесе</w:t>
      </w:r>
      <w:r>
        <w:rPr>
          <w:rFonts w:ascii="Times New Roman" w:hAnsi="Times New Roman" w:cs="Times New Roman"/>
          <w:sz w:val="28"/>
          <w:szCs w:val="28"/>
        </w:rPr>
        <w:t>ды, викторины, самостоятельная работа: написание рефератов, составление паспортов объектов;</w:t>
      </w:r>
      <w:proofErr w:type="gramEnd"/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практическое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- экскурсии, прогулки.</w:t>
      </w:r>
    </w:p>
    <w:p w:rsidR="003A1868" w:rsidRDefault="003A1868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Цели: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средствами краеведческой деятельности расширить кругозор воспитанников, воспитывать любовь к своему краю, городу, гордо</w:t>
      </w:r>
      <w:r>
        <w:rPr>
          <w:rFonts w:ascii="Times New Roman" w:hAnsi="Times New Roman" w:cs="Times New Roman"/>
          <w:sz w:val="28"/>
          <w:szCs w:val="28"/>
        </w:rPr>
        <w:t xml:space="preserve">сть за свой народ и замечательных земляков. 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bookmark1"/>
      <w:r>
        <w:rPr>
          <w:rFonts w:ascii="Times New Roman" w:hAnsi="Times New Roman" w:cs="Times New Roman"/>
          <w:sz w:val="28"/>
          <w:szCs w:val="28"/>
        </w:rPr>
        <w:t>Задачи:</w:t>
      </w:r>
      <w:bookmarkEnd w:id="1"/>
    </w:p>
    <w:p w:rsidR="003A1868" w:rsidRDefault="007911BE">
      <w:pPr>
        <w:spacing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Обучающие: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>изучать историю города, природу родного края, культуру, обычаи и традиции  народов, закрепление этих знаний на практике;</w:t>
      </w:r>
    </w:p>
    <w:p w:rsidR="003A1868" w:rsidRDefault="007911B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обучать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умению наблюдать, описывать, строить предположения и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предлагать способы их проверки, находить причинно - следственные связи;</w:t>
      </w:r>
    </w:p>
    <w:p w:rsidR="003A1868" w:rsidRDefault="007911BE">
      <w:pPr>
        <w:spacing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Развивающие: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развивать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представление о краеведении, как о предмете исторического и культурного развития общества;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развивать кругозор учащихся, познавательный интерес к истории, </w:t>
      </w:r>
      <w:r>
        <w:rPr>
          <w:rFonts w:ascii="Times New Roman" w:eastAsia="Times New Roman" w:hAnsi="Times New Roman" w:cs="Times New Roman"/>
          <w:sz w:val="28"/>
          <w:szCs w:val="28"/>
        </w:rPr>
        <w:t>интеллектуальные и творческие способности;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развивать способность к овладению и стремлению самостоятельно добывать новые знания;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расширять и обогащать знания воспитанников о родных местах.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Воспитательные: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воспитывать бережное отношение к историческому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наследию своего края, его истории, культуре, природе; 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воспитывать чувства гражданственности и патриотизма, гордости за принадлежность к своей нации, гордости за свою Родину;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воспитывать учащихся на положительном примере жизни и деятельности земляков,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пониманию ценности и значимости каждой человеческой жизни;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Данная программа основана на взаимосвязи процессов обучения, воспитания и развития учащихся. Основными принципами работы по программе являются: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принцип доступности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выражается в соответствии обра</w:t>
      </w:r>
      <w:r>
        <w:rPr>
          <w:rFonts w:ascii="Times New Roman" w:eastAsia="Times New Roman" w:hAnsi="Times New Roman" w:cs="Times New Roman"/>
          <w:sz w:val="28"/>
          <w:szCs w:val="28"/>
        </w:rPr>
        <w:t>зовательного материала возрастным особенностям детей и подростков;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принцип сознательности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предусматривает заинтересованное, а не механическое усвоение воспитанниками знаний, умений и навыков.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Отличительной особенностью программы является упор на историче</w:t>
      </w:r>
      <w:r>
        <w:rPr>
          <w:rFonts w:ascii="Times New Roman" w:hAnsi="Times New Roman" w:cs="Times New Roman"/>
          <w:sz w:val="28"/>
          <w:szCs w:val="28"/>
        </w:rPr>
        <w:t>скую направленность.</w:t>
      </w:r>
    </w:p>
    <w:p w:rsidR="003A1868" w:rsidRDefault="007911BE">
      <w:pPr>
        <w:spacing w:line="36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>Ведущие теоретические идеи, на которых базируется данная программа,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дают возможность детям познакомиться с историей города и республики, способствуют развитию мировоззрения, ценностным ориентациям, установкам и активной деятельности по изучению родного края.</w:t>
      </w:r>
    </w:p>
    <w:p w:rsidR="003A1868" w:rsidRDefault="007911BE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Педагогическая целесообразность</w:t>
      </w:r>
      <w:r>
        <w:rPr>
          <w:rFonts w:ascii="Times New Roman" w:hAnsi="Times New Roman" w:cs="Times New Roman"/>
          <w:sz w:val="28"/>
          <w:szCs w:val="28"/>
        </w:rPr>
        <w:t xml:space="preserve"> данной дополнительной </w:t>
      </w:r>
      <w:r>
        <w:rPr>
          <w:rFonts w:ascii="Times New Roman" w:hAnsi="Times New Roman" w:cs="Times New Roman"/>
          <w:sz w:val="28"/>
          <w:szCs w:val="28"/>
          <w:lang w:val="tt-RU"/>
        </w:rPr>
        <w:t>общеразви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вающей </w:t>
      </w:r>
      <w:r>
        <w:rPr>
          <w:rFonts w:ascii="Times New Roman" w:hAnsi="Times New Roman" w:cs="Times New Roman"/>
          <w:sz w:val="28"/>
          <w:szCs w:val="28"/>
        </w:rPr>
        <w:t xml:space="preserve">программы состоит в возможности использования детьми приобретенных знаний в последующем освоении предметов общеобразовательных школ, а также в повседневной жизни. 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Возраст детей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. Программа объединения рассчитана на детей от 9 до 15 лет. Программа мо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жет корректироваться в процессе работы с учетом возможностей материально-технической базы, возрастных особенностей учащихся, их способностей усваивать материал. Занятия проводятся в группах и индивидуально, сочетая принцип группового обучения с индивидуаль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ным подходом. </w:t>
      </w:r>
      <w:r>
        <w:rPr>
          <w:rFonts w:ascii="Times New Roman" w:hAnsi="Times New Roman" w:cs="Times New Roman"/>
          <w:sz w:val="28"/>
          <w:szCs w:val="28"/>
        </w:rPr>
        <w:t>В объединении - 15 учащихся.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Условия набора детей в коллектив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: принимаются все желающие. 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Сроки реализации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: </w:t>
      </w:r>
      <w:proofErr w:type="gramStart"/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рассчитана</w:t>
      </w:r>
      <w:proofErr w:type="gramEnd"/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на 3 года.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 xml:space="preserve">Формы и режим занятий. 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Занятия проводятся два раза в неделю по 2 часа, общим объемом 144 часа в год с 15-минутны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м перерывом между занятиями. Занятия проводятся на базе школы района.</w:t>
      </w:r>
    </w:p>
    <w:p w:rsidR="003A1868" w:rsidRDefault="007911BE">
      <w:pPr>
        <w:pStyle w:val="af6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форма обучения – комплексное учебное занятие, включающее в себя вопросы теории и практики. На занятиях следует обращать особое внимание на соблюдение учащимися правил безопаснос</w:t>
      </w:r>
      <w:r>
        <w:rPr>
          <w:rFonts w:ascii="Times New Roman" w:hAnsi="Times New Roman" w:cs="Times New Roman"/>
          <w:sz w:val="28"/>
          <w:szCs w:val="28"/>
        </w:rPr>
        <w:t>ти труда, противопожарных мероприятий, санитарии, личной гигиены.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 xml:space="preserve">Формы учебных занятий: </w:t>
      </w:r>
      <w:r>
        <w:rPr>
          <w:rFonts w:ascii="Times New Roman" w:eastAsia="Times New Roman" w:hAnsi="Times New Roman" w:cs="Times New Roman"/>
          <w:iCs/>
          <w:color w:val="auto"/>
          <w:sz w:val="28"/>
          <w:szCs w:val="28"/>
        </w:rPr>
        <w:t xml:space="preserve">лекции, 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беседы, практические занятия, просмотр учебных фильмов, наблюдение, экскурсии.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Формы подведения итогов: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программе предусмотрены два основных вида контроля: текущий и итоговый контроль. Текущий контроль проводится в следующих формах: наблюдение, беседа, зачет, контрольное занятие, тестирование, защита проектов, презентация творческих работ.</w:t>
      </w:r>
    </w:p>
    <w:p w:rsidR="003A1868" w:rsidRDefault="007911B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Итоговое меропр</w:t>
      </w:r>
      <w:r>
        <w:rPr>
          <w:rFonts w:ascii="Times New Roman" w:eastAsia="Times New Roman" w:hAnsi="Times New Roman" w:cs="Times New Roman"/>
          <w:sz w:val="28"/>
          <w:szCs w:val="28"/>
        </w:rPr>
        <w:t>иятие в конце каждого учебного года проходит в форме тестирования, соревнования, выставки. Такая форма контроля, позволяет наиболее объективно оценить знания детей, увидеть пробелы в знаниях и индивидуально подойти к проблемам каждого ребенка, документальн</w:t>
      </w:r>
      <w:r>
        <w:rPr>
          <w:rFonts w:ascii="Times New Roman" w:eastAsia="Times New Roman" w:hAnsi="Times New Roman" w:cs="Times New Roman"/>
          <w:sz w:val="28"/>
          <w:szCs w:val="28"/>
        </w:rPr>
        <w:t>о зафиксировать результаты.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Учащиеся к концу </w:t>
      </w:r>
      <w:r>
        <w:rPr>
          <w:rFonts w:ascii="Times New Roman" w:hAnsi="Times New Roman" w:cs="Times New Roman"/>
          <w:b/>
          <w:i/>
          <w:sz w:val="28"/>
          <w:szCs w:val="28"/>
        </w:rPr>
        <w:t>1 года обучения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должны знать: 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символику РТ;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авторов гимна РТ;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слова гимна РФ и РТ;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чьи имена носят улицы нашего посёлка;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сколько лет Казани;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поэты-сказочники жили и бывали в нашем городе. (С.Аксаков, </w:t>
      </w:r>
      <w:r>
        <w:rPr>
          <w:rFonts w:ascii="Times New Roman" w:hAnsi="Times New Roman" w:cs="Times New Roman"/>
          <w:sz w:val="28"/>
          <w:szCs w:val="28"/>
        </w:rPr>
        <w:t>А.Пушкин, Г.Тукай);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сказки и стихотворения этих поэтов;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историю Казани в годы ВОВ;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Учащиеся к концу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1 года обучения </w:t>
      </w:r>
      <w:r>
        <w:rPr>
          <w:rFonts w:ascii="Times New Roman" w:hAnsi="Times New Roman" w:cs="Times New Roman"/>
          <w:b/>
          <w:sz w:val="28"/>
          <w:szCs w:val="28"/>
        </w:rPr>
        <w:t xml:space="preserve">должны  уметь </w:t>
      </w:r>
      <w:r>
        <w:rPr>
          <w:rFonts w:ascii="Times New Roman" w:hAnsi="Times New Roman" w:cs="Times New Roman"/>
          <w:b/>
          <w:bCs/>
          <w:sz w:val="28"/>
          <w:szCs w:val="28"/>
        </w:rPr>
        <w:t>рассказать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истории возникновения Казани;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 достопримечательностях Кремля;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своей школ</w:t>
      </w:r>
      <w:r>
        <w:rPr>
          <w:rFonts w:ascii="Times New Roman" w:hAnsi="Times New Roman" w:cs="Times New Roman"/>
          <w:sz w:val="28"/>
          <w:szCs w:val="28"/>
          <w:lang w:val="tt-RU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 своей семье; 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временах </w:t>
      </w:r>
      <w:r>
        <w:rPr>
          <w:rFonts w:ascii="Times New Roman" w:hAnsi="Times New Roman" w:cs="Times New Roman"/>
          <w:sz w:val="28"/>
          <w:szCs w:val="28"/>
        </w:rPr>
        <w:t>года, животных и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растениях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стихотворения поэтов;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>подвигах наших земляков.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Учащиеся к концу </w:t>
      </w:r>
      <w:r>
        <w:rPr>
          <w:rFonts w:ascii="Times New Roman" w:hAnsi="Times New Roman" w:cs="Times New Roman"/>
          <w:b/>
          <w:i/>
          <w:sz w:val="28"/>
          <w:szCs w:val="28"/>
        </w:rPr>
        <w:t>2 года обучения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должны знать: 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сколько лет Казани;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легенды и предания о городе, о его названии; 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историю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Кул-Шарифа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Сююмбике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районах города;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Советском </w:t>
      </w:r>
      <w:r>
        <w:rPr>
          <w:rFonts w:ascii="Times New Roman" w:hAnsi="Times New Roman" w:cs="Times New Roman"/>
          <w:sz w:val="28"/>
          <w:szCs w:val="28"/>
        </w:rPr>
        <w:t>районе</w:t>
      </w:r>
      <w:r>
        <w:rPr>
          <w:rFonts w:ascii="Times New Roman" w:hAnsi="Times New Roman" w:cs="Times New Roman"/>
          <w:sz w:val="28"/>
          <w:szCs w:val="28"/>
        </w:rPr>
        <w:t xml:space="preserve"> (наука и культура, </w:t>
      </w:r>
      <w:r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ромышленность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sz w:val="28"/>
          <w:szCs w:val="28"/>
        </w:rPr>
        <w:t>ремена года</w:t>
      </w:r>
      <w:r>
        <w:rPr>
          <w:rFonts w:ascii="Times New Roman" w:eastAsia="Times New Roman" w:hAnsi="Times New Roman" w:cs="Times New Roman"/>
          <w:sz w:val="28"/>
          <w:szCs w:val="28"/>
        </w:rPr>
        <w:t>, н</w:t>
      </w:r>
      <w:r>
        <w:rPr>
          <w:rFonts w:ascii="Times New Roman" w:eastAsia="Times New Roman" w:hAnsi="Times New Roman" w:cs="Times New Roman"/>
          <w:sz w:val="28"/>
          <w:szCs w:val="28"/>
        </w:rPr>
        <w:t>ародный календарь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sz w:val="28"/>
          <w:szCs w:val="28"/>
        </w:rPr>
        <w:t>аповедники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з</w:t>
      </w:r>
      <w:r>
        <w:rPr>
          <w:rFonts w:ascii="Times New Roman" w:eastAsia="Times New Roman" w:hAnsi="Times New Roman" w:cs="Times New Roman"/>
          <w:sz w:val="28"/>
          <w:szCs w:val="28"/>
        </w:rPr>
        <w:t>аказники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связи с нашим городом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известных писателей: Л. Толстого, Е. Боратынского, А. Пушкина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ак связан с Казанью Федор Иванович Шаляпин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театры города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овые спортивные сооружения Казани.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Учащиеся к концу </w:t>
      </w:r>
      <w:r>
        <w:rPr>
          <w:rFonts w:ascii="Times New Roman" w:hAnsi="Times New Roman" w:cs="Times New Roman"/>
          <w:b/>
          <w:i/>
          <w:sz w:val="28"/>
          <w:szCs w:val="28"/>
        </w:rPr>
        <w:t>2 года обучения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должны уметь </w:t>
      </w:r>
      <w:r>
        <w:rPr>
          <w:rFonts w:ascii="Times New Roman" w:hAnsi="Times New Roman" w:cs="Times New Roman"/>
          <w:b/>
          <w:bCs/>
          <w:sz w:val="28"/>
          <w:szCs w:val="28"/>
        </w:rPr>
        <w:t>рассказать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подробно об истории возникновения Казани;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 достопримечательностях Кремля;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увековечена память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Кул-Шарифа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Сююмбике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увековечена  память татарских и </w:t>
      </w:r>
      <w:r>
        <w:rPr>
          <w:rFonts w:ascii="Times New Roman" w:hAnsi="Times New Roman" w:cs="Times New Roman"/>
          <w:sz w:val="28"/>
          <w:szCs w:val="28"/>
        </w:rPr>
        <w:t>русских поэтов;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увековечена  память выдающихся актёров;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 истории своей семьи, о предках;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 подвигах наших земляков (Н. Липатов, П.А. Полушкин, </w:t>
      </w:r>
      <w:r>
        <w:rPr>
          <w:rFonts w:ascii="Times New Roman" w:hAnsi="Times New Roman" w:cs="Times New Roman"/>
          <w:sz w:val="28"/>
          <w:szCs w:val="28"/>
          <w:lang w:val="tt-RU"/>
        </w:rPr>
        <w:t>П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>А</w:t>
      </w:r>
      <w:r>
        <w:rPr>
          <w:rFonts w:ascii="Times New Roman" w:hAnsi="Times New Roman" w:cs="Times New Roman"/>
          <w:sz w:val="28"/>
          <w:szCs w:val="28"/>
        </w:rPr>
        <w:t>.Ха</w:t>
      </w:r>
      <w:r>
        <w:rPr>
          <w:rFonts w:ascii="Times New Roman" w:hAnsi="Times New Roman" w:cs="Times New Roman"/>
          <w:sz w:val="28"/>
          <w:szCs w:val="28"/>
          <w:lang w:val="tt-RU"/>
        </w:rPr>
        <w:t>лез</w:t>
      </w:r>
      <w:proofErr w:type="spellStart"/>
      <w:r>
        <w:rPr>
          <w:rFonts w:ascii="Times New Roman" w:hAnsi="Times New Roman" w:cs="Times New Roman"/>
          <w:sz w:val="28"/>
          <w:szCs w:val="28"/>
        </w:rPr>
        <w:t>ов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Учащиеся к концу </w:t>
      </w:r>
      <w:r>
        <w:rPr>
          <w:rFonts w:ascii="Times New Roman" w:hAnsi="Times New Roman" w:cs="Times New Roman"/>
          <w:b/>
          <w:i/>
          <w:sz w:val="28"/>
          <w:szCs w:val="28"/>
        </w:rPr>
        <w:t>3 года обучения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должны знать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слова гимна РФ и РТ;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з каких зон состоит К</w:t>
      </w:r>
      <w:r>
        <w:rPr>
          <w:rFonts w:ascii="Times New Roman" w:hAnsi="Times New Roman" w:cs="Times New Roman"/>
          <w:sz w:val="28"/>
          <w:szCs w:val="28"/>
        </w:rPr>
        <w:t>азанский Кремль. Назвать их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мечети и храмы города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ак увековечена память известных литературных деятелей в Казани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акие музыкальные заведения имеются в нашем городе. Рассказать о Храме музыки - БКЗ консерватории им.С.Сайдашева. Кто был первым ректором </w:t>
      </w:r>
      <w:r>
        <w:rPr>
          <w:rFonts w:ascii="Times New Roman" w:hAnsi="Times New Roman" w:cs="Times New Roman"/>
          <w:sz w:val="28"/>
          <w:szCs w:val="28"/>
        </w:rPr>
        <w:t>консерватории. (Н.Жиганов)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колько вузов в Казани. КГУ - старейший ВУЗ, рассказать о нем</w:t>
      </w:r>
      <w:r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учены</w:t>
      </w:r>
      <w:r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Казан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(Лобачевский, Бутлеров, Арбузов и др.)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К.Ф.Фукс - почетный гражданин города. Рассказать о нем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спортивные команды ты знаешь. Их достижения.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Учащиеся к концу </w:t>
      </w:r>
      <w:r>
        <w:rPr>
          <w:rFonts w:ascii="Times New Roman" w:hAnsi="Times New Roman" w:cs="Times New Roman"/>
          <w:b/>
          <w:i/>
          <w:sz w:val="28"/>
          <w:szCs w:val="28"/>
        </w:rPr>
        <w:t>3 года обучения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должны уметь: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Дать историческую справку о РТ.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Рассказать о Волжско-Камском государственном заповеднике </w:t>
      </w:r>
      <w:proofErr w:type="gramStart"/>
      <w:r>
        <w:rPr>
          <w:rFonts w:ascii="Times New Roman" w:hAnsi="Times New Roman" w:cs="Times New Roman"/>
          <w:sz w:val="28"/>
          <w:szCs w:val="28"/>
        </w:rPr>
        <w:t>РТ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чем он отличается от заказника.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Рассказать о музее </w:t>
      </w:r>
      <w:proofErr w:type="gramStart"/>
      <w:r>
        <w:rPr>
          <w:rFonts w:ascii="Times New Roman" w:hAnsi="Times New Roman" w:cs="Times New Roman"/>
          <w:sz w:val="28"/>
          <w:szCs w:val="28"/>
        </w:rPr>
        <w:t>ИЗО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- храме живописи. Кто является первым профессиональным </w:t>
      </w:r>
      <w:r>
        <w:rPr>
          <w:rFonts w:ascii="Times New Roman" w:hAnsi="Times New Roman" w:cs="Times New Roman"/>
          <w:sz w:val="28"/>
          <w:szCs w:val="28"/>
        </w:rPr>
        <w:t>художником и композитором РТ. (</w:t>
      </w:r>
      <w:proofErr w:type="spellStart"/>
      <w:r>
        <w:rPr>
          <w:rFonts w:ascii="Times New Roman" w:hAnsi="Times New Roman" w:cs="Times New Roman"/>
          <w:sz w:val="28"/>
          <w:szCs w:val="28"/>
        </w:rPr>
        <w:t>Урманче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Сайдашев)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Описать  подвиг Героев ВОВ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казанцев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Н.Столярова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П.Гаврилова,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М.Девятаева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др.).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Писатели страны и наша республика. Где они жили в эвакуации.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Формы подведения итогов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: в программе предусмотрены два осно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вных вида контроля: текущий и итоговый контроль. Текущий контроль проводится в следующих формах: наблюдение, беседа, тестирование, презентация творческих работ.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Итоговое мероприятие в конце каждого учебного года проходит в форме презентация творческих рабо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т. 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Критериями выполнения программы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служат: 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- стабильный интерес учащихся к предмету;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- проявление самостоятельности в творческой деятельности.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i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Диагностика результата и контроль прохождения образовательной программы: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1. Интерес детей к предмету 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диагностируется путем наблюдений за ребенком на занятиях.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2. Развитие творческих способностей диагностируется через анализ и наблюдение поведения ребенка на занятиях.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3. Владение учащимися теоретическим материалом оценивается на практических занятиях.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i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Диаг</w:t>
      </w: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ностика знаний, умений и навыков учащихся: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- текущая: проверка уровня развития творческих способностей воспитанников в середине учебного года;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итоговая</w:t>
      </w:r>
      <w:proofErr w:type="gramEnd"/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: отслеживание уровня освоения программы, достижений обучающихся в конце учебного года</w:t>
      </w:r>
    </w:p>
    <w:p w:rsidR="003A1868" w:rsidRDefault="003A1868">
      <w:pPr>
        <w:tabs>
          <w:tab w:val="left" w:pos="307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1868" w:rsidRDefault="003A1868">
      <w:pPr>
        <w:tabs>
          <w:tab w:val="left" w:pos="307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1868" w:rsidRDefault="007911BE">
      <w:pPr>
        <w:tabs>
          <w:tab w:val="left" w:pos="307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УЧЕБНЫЙ ПЛАН</w:t>
      </w:r>
    </w:p>
    <w:p w:rsidR="003A1868" w:rsidRDefault="003A1868">
      <w:pPr>
        <w:pStyle w:val="af7"/>
        <w:tabs>
          <w:tab w:val="left" w:pos="3075"/>
        </w:tabs>
        <w:autoSpaceDE w:val="0"/>
        <w:autoSpaceDN w:val="0"/>
        <w:adjustRightInd w:val="0"/>
        <w:rPr>
          <w:rFonts w:eastAsia="Arial Unicode MS"/>
          <w:sz w:val="28"/>
          <w:szCs w:val="28"/>
        </w:rPr>
      </w:pPr>
    </w:p>
    <w:tbl>
      <w:tblPr>
        <w:tblStyle w:val="ae"/>
        <w:tblW w:w="0" w:type="auto"/>
        <w:tblLook w:val="04A0"/>
      </w:tblPr>
      <w:tblGrid>
        <w:gridCol w:w="702"/>
        <w:gridCol w:w="3801"/>
        <w:gridCol w:w="1417"/>
        <w:gridCol w:w="1482"/>
        <w:gridCol w:w="1726"/>
      </w:tblGrid>
      <w:tr w:rsidR="003A1868">
        <w:trPr>
          <w:trHeight w:val="319"/>
        </w:trPr>
        <w:tc>
          <w:tcPr>
            <w:tcW w:w="702" w:type="dxa"/>
            <w:vMerge w:val="restart"/>
          </w:tcPr>
          <w:p w:rsidR="003A1868" w:rsidRDefault="007911BE">
            <w:pPr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</w:p>
        </w:tc>
        <w:tc>
          <w:tcPr>
            <w:tcW w:w="3801" w:type="dxa"/>
            <w:vMerge w:val="restart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Название раздела</w:t>
            </w:r>
          </w:p>
        </w:tc>
        <w:tc>
          <w:tcPr>
            <w:tcW w:w="4625" w:type="dxa"/>
            <w:gridSpan w:val="3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 xml:space="preserve">Кол-во часов </w:t>
            </w:r>
          </w:p>
        </w:tc>
      </w:tr>
      <w:tr w:rsidR="003A1868">
        <w:trPr>
          <w:trHeight w:val="572"/>
        </w:trPr>
        <w:tc>
          <w:tcPr>
            <w:tcW w:w="702" w:type="dxa"/>
            <w:vMerge/>
          </w:tcPr>
          <w:p w:rsidR="003A1868" w:rsidRDefault="003A1868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3801" w:type="dxa"/>
            <w:vMerge/>
          </w:tcPr>
          <w:p w:rsidR="003A1868" w:rsidRDefault="003A1868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 xml:space="preserve">1 год обучения </w:t>
            </w:r>
          </w:p>
        </w:tc>
        <w:tc>
          <w:tcPr>
            <w:tcW w:w="1482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 xml:space="preserve">2 год обучения </w:t>
            </w:r>
          </w:p>
        </w:tc>
        <w:tc>
          <w:tcPr>
            <w:tcW w:w="1726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 xml:space="preserve">3 год обучения </w:t>
            </w:r>
          </w:p>
        </w:tc>
      </w:tr>
      <w:tr w:rsidR="003A1868">
        <w:trPr>
          <w:trHeight w:val="572"/>
        </w:trPr>
        <w:tc>
          <w:tcPr>
            <w:tcW w:w="702" w:type="dxa"/>
          </w:tcPr>
          <w:p w:rsidR="003A1868" w:rsidRDefault="007911BE">
            <w:pPr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3801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Инструктаж по охране труда</w:t>
            </w:r>
          </w:p>
        </w:tc>
        <w:tc>
          <w:tcPr>
            <w:tcW w:w="1417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482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726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</w:tr>
      <w:tr w:rsidR="003A1868">
        <w:tc>
          <w:tcPr>
            <w:tcW w:w="702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3801" w:type="dxa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Моя малая родина.</w:t>
            </w:r>
          </w:p>
        </w:tc>
        <w:tc>
          <w:tcPr>
            <w:tcW w:w="1417" w:type="dxa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16</w:t>
            </w:r>
          </w:p>
        </w:tc>
        <w:tc>
          <w:tcPr>
            <w:tcW w:w="1482" w:type="dxa"/>
          </w:tcPr>
          <w:p w:rsidR="003A1868" w:rsidRDefault="007911BE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26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3A1868">
        <w:tc>
          <w:tcPr>
            <w:tcW w:w="702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3801" w:type="dxa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Природа и мы</w:t>
            </w:r>
          </w:p>
        </w:tc>
        <w:tc>
          <w:tcPr>
            <w:tcW w:w="1417" w:type="dxa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38</w:t>
            </w:r>
          </w:p>
        </w:tc>
        <w:tc>
          <w:tcPr>
            <w:tcW w:w="1482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726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3A1868">
        <w:tc>
          <w:tcPr>
            <w:tcW w:w="702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3801" w:type="dxa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Историческое сердце города</w:t>
            </w:r>
          </w:p>
        </w:tc>
        <w:tc>
          <w:tcPr>
            <w:tcW w:w="1417" w:type="dxa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28</w:t>
            </w:r>
          </w:p>
        </w:tc>
        <w:tc>
          <w:tcPr>
            <w:tcW w:w="1482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726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</w:tr>
      <w:tr w:rsidR="003A1868">
        <w:tc>
          <w:tcPr>
            <w:tcW w:w="702" w:type="dxa"/>
          </w:tcPr>
          <w:p w:rsidR="003A1868" w:rsidRDefault="007911BE">
            <w:pPr>
              <w:pStyle w:val="13"/>
              <w:shd w:val="clear" w:color="auto" w:fill="auto"/>
              <w:tabs>
                <w:tab w:val="left" w:pos="514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801" w:type="dxa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- литературная</w:t>
            </w:r>
          </w:p>
        </w:tc>
        <w:tc>
          <w:tcPr>
            <w:tcW w:w="1417" w:type="dxa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1482" w:type="dxa"/>
          </w:tcPr>
          <w:p w:rsidR="003A1868" w:rsidRDefault="007911BE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726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3A1868">
        <w:tc>
          <w:tcPr>
            <w:tcW w:w="702" w:type="dxa"/>
          </w:tcPr>
          <w:p w:rsidR="003A1868" w:rsidRDefault="007911BE">
            <w:pPr>
              <w:pStyle w:val="13"/>
              <w:shd w:val="clear" w:color="auto" w:fill="auto"/>
              <w:tabs>
                <w:tab w:val="left" w:pos="514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801" w:type="dxa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в годы ВОВ</w:t>
            </w:r>
          </w:p>
        </w:tc>
        <w:tc>
          <w:tcPr>
            <w:tcW w:w="1417" w:type="dxa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14</w:t>
            </w:r>
          </w:p>
        </w:tc>
        <w:tc>
          <w:tcPr>
            <w:tcW w:w="1482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1726" w:type="dxa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14</w:t>
            </w:r>
          </w:p>
        </w:tc>
      </w:tr>
      <w:tr w:rsidR="003A1868">
        <w:tc>
          <w:tcPr>
            <w:tcW w:w="702" w:type="dxa"/>
          </w:tcPr>
          <w:p w:rsidR="003A1868" w:rsidRDefault="007911BE">
            <w:pPr>
              <w:pStyle w:val="13"/>
              <w:shd w:val="clear" w:color="auto" w:fill="auto"/>
              <w:tabs>
                <w:tab w:val="left" w:pos="514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801" w:type="dxa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- спортивная</w:t>
            </w:r>
          </w:p>
        </w:tc>
        <w:tc>
          <w:tcPr>
            <w:tcW w:w="1417" w:type="dxa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18</w:t>
            </w:r>
          </w:p>
        </w:tc>
        <w:tc>
          <w:tcPr>
            <w:tcW w:w="1482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726" w:type="dxa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</w:t>
            </w:r>
          </w:p>
        </w:tc>
      </w:tr>
      <w:tr w:rsidR="003A1868">
        <w:tc>
          <w:tcPr>
            <w:tcW w:w="702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3801" w:type="dxa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Праздники </w:t>
            </w:r>
          </w:p>
        </w:tc>
        <w:tc>
          <w:tcPr>
            <w:tcW w:w="1417" w:type="dxa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482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</w:t>
            </w:r>
          </w:p>
        </w:tc>
        <w:tc>
          <w:tcPr>
            <w:tcW w:w="1726" w:type="dxa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14</w:t>
            </w:r>
          </w:p>
        </w:tc>
      </w:tr>
      <w:tr w:rsidR="003A1868">
        <w:tc>
          <w:tcPr>
            <w:tcW w:w="702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3801" w:type="dxa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театральная</w:t>
            </w:r>
          </w:p>
        </w:tc>
        <w:tc>
          <w:tcPr>
            <w:tcW w:w="1417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1482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1726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3A1868">
        <w:tc>
          <w:tcPr>
            <w:tcW w:w="702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3801" w:type="dxa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художественная</w:t>
            </w:r>
          </w:p>
        </w:tc>
        <w:tc>
          <w:tcPr>
            <w:tcW w:w="1417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1482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1726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16</w:t>
            </w:r>
          </w:p>
        </w:tc>
      </w:tr>
      <w:tr w:rsidR="003A1868">
        <w:tc>
          <w:tcPr>
            <w:tcW w:w="702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11</w:t>
            </w:r>
          </w:p>
        </w:tc>
        <w:tc>
          <w:tcPr>
            <w:tcW w:w="3801" w:type="dxa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музыкальная</w:t>
            </w:r>
          </w:p>
        </w:tc>
        <w:tc>
          <w:tcPr>
            <w:tcW w:w="1417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1482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1726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</w:t>
            </w:r>
          </w:p>
        </w:tc>
      </w:tr>
      <w:tr w:rsidR="003A1868">
        <w:tc>
          <w:tcPr>
            <w:tcW w:w="702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</w:t>
            </w:r>
          </w:p>
        </w:tc>
        <w:tc>
          <w:tcPr>
            <w:tcW w:w="3801" w:type="dxa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Вузовская</w:t>
            </w:r>
          </w:p>
        </w:tc>
        <w:tc>
          <w:tcPr>
            <w:tcW w:w="1417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1482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1726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16</w:t>
            </w:r>
          </w:p>
        </w:tc>
      </w:tr>
      <w:tr w:rsidR="003A1868">
        <w:tc>
          <w:tcPr>
            <w:tcW w:w="702" w:type="dxa"/>
          </w:tcPr>
          <w:p w:rsidR="003A1868" w:rsidRDefault="003A1868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3801" w:type="dxa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 xml:space="preserve">Итого </w:t>
            </w:r>
          </w:p>
        </w:tc>
        <w:tc>
          <w:tcPr>
            <w:tcW w:w="1417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144</w:t>
            </w:r>
          </w:p>
        </w:tc>
        <w:tc>
          <w:tcPr>
            <w:tcW w:w="1482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144</w:t>
            </w:r>
          </w:p>
        </w:tc>
        <w:tc>
          <w:tcPr>
            <w:tcW w:w="1726" w:type="dxa"/>
          </w:tcPr>
          <w:p w:rsidR="003A1868" w:rsidRDefault="007911BE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144</w:t>
            </w:r>
          </w:p>
        </w:tc>
      </w:tr>
    </w:tbl>
    <w:p w:rsidR="003A1868" w:rsidRDefault="003A1868">
      <w:pPr>
        <w:spacing w:line="230" w:lineRule="exact"/>
        <w:jc w:val="center"/>
        <w:rPr>
          <w:rStyle w:val="af1"/>
          <w:rFonts w:eastAsia="Arial Unicode MS"/>
          <w:color w:val="auto"/>
          <w:sz w:val="28"/>
          <w:szCs w:val="28"/>
        </w:rPr>
      </w:pPr>
    </w:p>
    <w:p w:rsidR="003A1868" w:rsidRDefault="007911BE">
      <w:pPr>
        <w:tabs>
          <w:tab w:val="left" w:pos="3075"/>
          <w:tab w:val="left" w:pos="3166"/>
        </w:tabs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УЧЕБНО-ТЕМАТИЧЕСКИЙ ПЛАН 1-го </w:t>
      </w:r>
      <w:r>
        <w:rPr>
          <w:rFonts w:ascii="Times New Roman" w:hAnsi="Times New Roman" w:cs="Times New Roman"/>
          <w:b/>
          <w:color w:val="auto"/>
          <w:sz w:val="28"/>
          <w:szCs w:val="28"/>
        </w:rPr>
        <w:t>ГОДА ОБУЧЕНИЯ</w:t>
      </w:r>
    </w:p>
    <w:tbl>
      <w:tblPr>
        <w:tblStyle w:val="ae"/>
        <w:tblW w:w="5000" w:type="pct"/>
        <w:tblLook w:val="04A0"/>
      </w:tblPr>
      <w:tblGrid>
        <w:gridCol w:w="557"/>
        <w:gridCol w:w="1634"/>
        <w:gridCol w:w="3285"/>
        <w:gridCol w:w="998"/>
        <w:gridCol w:w="1299"/>
        <w:gridCol w:w="1513"/>
      </w:tblGrid>
      <w:tr w:rsidR="003A1868">
        <w:tc>
          <w:tcPr>
            <w:tcW w:w="300" w:type="pct"/>
            <w:vMerge w:val="restar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</w:p>
        </w:tc>
        <w:tc>
          <w:tcPr>
            <w:tcW w:w="880" w:type="pct"/>
            <w:vMerge w:val="restar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Раздел</w:t>
            </w:r>
          </w:p>
        </w:tc>
        <w:tc>
          <w:tcPr>
            <w:tcW w:w="1769" w:type="pct"/>
            <w:vMerge w:val="restar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Тема</w:t>
            </w:r>
          </w:p>
        </w:tc>
        <w:tc>
          <w:tcPr>
            <w:tcW w:w="1237" w:type="pct"/>
            <w:gridSpan w:val="2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Arial Unicode MS"/>
                <w:b/>
              </w:rPr>
            </w:pPr>
            <w:r>
              <w:rPr>
                <w:rFonts w:eastAsia="Arial Unicode MS"/>
                <w:b/>
              </w:rPr>
              <w:t>Виды занятий</w:t>
            </w:r>
          </w:p>
        </w:tc>
        <w:tc>
          <w:tcPr>
            <w:tcW w:w="815" w:type="pct"/>
            <w:vMerge w:val="restar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Arial Unicode MS"/>
                <w:b/>
              </w:rPr>
            </w:pPr>
            <w:r>
              <w:rPr>
                <w:rFonts w:eastAsia="Arial Unicode MS"/>
                <w:b/>
              </w:rPr>
              <w:t>Форма контроля</w:t>
            </w:r>
          </w:p>
        </w:tc>
      </w:tr>
      <w:tr w:rsidR="003A1868">
        <w:tc>
          <w:tcPr>
            <w:tcW w:w="300" w:type="pct"/>
            <w:vMerge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</w:p>
        </w:tc>
        <w:tc>
          <w:tcPr>
            <w:tcW w:w="880" w:type="pct"/>
            <w:vMerge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Arial Unicode MS"/>
              </w:rPr>
            </w:pPr>
          </w:p>
        </w:tc>
        <w:tc>
          <w:tcPr>
            <w:tcW w:w="1769" w:type="pct"/>
            <w:vMerge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</w:p>
        </w:tc>
        <w:tc>
          <w:tcPr>
            <w:tcW w:w="537" w:type="pc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Теория</w:t>
            </w:r>
          </w:p>
        </w:tc>
        <w:tc>
          <w:tcPr>
            <w:tcW w:w="699" w:type="pc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Практика</w:t>
            </w:r>
          </w:p>
        </w:tc>
        <w:tc>
          <w:tcPr>
            <w:tcW w:w="815" w:type="pct"/>
            <w:vMerge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</w:p>
        </w:tc>
      </w:tr>
      <w:tr w:rsidR="003A1868">
        <w:tc>
          <w:tcPr>
            <w:tcW w:w="300" w:type="pc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1</w:t>
            </w:r>
          </w:p>
        </w:tc>
        <w:tc>
          <w:tcPr>
            <w:tcW w:w="880" w:type="pc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Введение</w:t>
            </w:r>
          </w:p>
        </w:tc>
        <w:tc>
          <w:tcPr>
            <w:tcW w:w="1769" w:type="pc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Инструктаж </w:t>
            </w:r>
            <w:proofErr w:type="gramStart"/>
            <w:r>
              <w:rPr>
                <w:rFonts w:eastAsia="Arial Unicode MS"/>
              </w:rPr>
              <w:t>по</w:t>
            </w:r>
            <w:proofErr w:type="gramEnd"/>
            <w:r>
              <w:rPr>
                <w:rFonts w:eastAsia="Arial Unicode MS"/>
              </w:rPr>
              <w:t xml:space="preserve"> ОТ.</w:t>
            </w:r>
          </w:p>
        </w:tc>
        <w:tc>
          <w:tcPr>
            <w:tcW w:w="537" w:type="pc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699" w:type="pct"/>
          </w:tcPr>
          <w:p w:rsidR="003A1868" w:rsidRDefault="003A1868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815" w:type="pct"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</w:p>
        </w:tc>
      </w:tr>
      <w:tr w:rsidR="003A1868">
        <w:trPr>
          <w:trHeight w:val="1032"/>
        </w:trPr>
        <w:tc>
          <w:tcPr>
            <w:tcW w:w="300" w:type="pc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2</w:t>
            </w:r>
          </w:p>
        </w:tc>
        <w:tc>
          <w:tcPr>
            <w:tcW w:w="880" w:type="pct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Моя малая ро</w:t>
            </w:r>
            <w:r>
              <w:rPr>
                <w:sz w:val="24"/>
                <w:szCs w:val="24"/>
              </w:rPr>
              <w:softHyphen/>
              <w:t>дина.</w:t>
            </w:r>
          </w:p>
        </w:tc>
        <w:tc>
          <w:tcPr>
            <w:tcW w:w="1769" w:type="pct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rPr>
                <w:iCs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 xml:space="preserve">Справка о </w:t>
            </w:r>
            <w:proofErr w:type="spellStart"/>
            <w:r>
              <w:rPr>
                <w:sz w:val="24"/>
                <w:szCs w:val="24"/>
              </w:rPr>
              <w:t>Казани</w:t>
            </w:r>
            <w:proofErr w:type="gramStart"/>
            <w:r>
              <w:rPr>
                <w:sz w:val="24"/>
                <w:szCs w:val="24"/>
              </w:rPr>
              <w:t>,</w:t>
            </w:r>
            <w:r>
              <w:rPr>
                <w:rStyle w:val="12pt"/>
                <w:i w:val="0"/>
              </w:rPr>
              <w:t>р</w:t>
            </w:r>
            <w:proofErr w:type="gramEnd"/>
            <w:r>
              <w:rPr>
                <w:rStyle w:val="12pt"/>
                <w:i w:val="0"/>
              </w:rPr>
              <w:t>айоне</w:t>
            </w:r>
            <w:proofErr w:type="spellEnd"/>
            <w:r>
              <w:rPr>
                <w:rStyle w:val="12pt"/>
                <w:i w:val="0"/>
              </w:rPr>
              <w:t xml:space="preserve">, </w:t>
            </w:r>
            <w:proofErr w:type="spellStart"/>
            <w:r>
              <w:rPr>
                <w:rStyle w:val="12pt"/>
                <w:i w:val="0"/>
              </w:rPr>
              <w:t>микрорайоне,генеалогическое</w:t>
            </w:r>
            <w:proofErr w:type="spellEnd"/>
            <w:r>
              <w:rPr>
                <w:rStyle w:val="12pt"/>
                <w:i w:val="0"/>
              </w:rPr>
              <w:t xml:space="preserve"> древо</w:t>
            </w:r>
          </w:p>
        </w:tc>
        <w:tc>
          <w:tcPr>
            <w:tcW w:w="537" w:type="pct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699" w:type="pct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815" w:type="pc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Устный опрос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3</w:t>
            </w:r>
          </w:p>
        </w:tc>
        <w:tc>
          <w:tcPr>
            <w:tcW w:w="880" w:type="pct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Природа и мы</w:t>
            </w:r>
          </w:p>
        </w:tc>
        <w:tc>
          <w:tcPr>
            <w:tcW w:w="1769" w:type="pct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Фенология по временам года. </w:t>
            </w:r>
          </w:p>
        </w:tc>
        <w:tc>
          <w:tcPr>
            <w:tcW w:w="537" w:type="pct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699" w:type="pct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28</w:t>
            </w:r>
          </w:p>
        </w:tc>
        <w:tc>
          <w:tcPr>
            <w:tcW w:w="815" w:type="pc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Устный опрос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4</w:t>
            </w:r>
          </w:p>
        </w:tc>
        <w:tc>
          <w:tcPr>
            <w:tcW w:w="880" w:type="pct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Историческое сердце города</w:t>
            </w:r>
          </w:p>
        </w:tc>
        <w:tc>
          <w:tcPr>
            <w:tcW w:w="1769" w:type="pct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Казанский Кремль. Стены и башни. Благовещенский собор. Мечеть </w:t>
            </w:r>
            <w:proofErr w:type="spellStart"/>
            <w:r>
              <w:rPr>
                <w:sz w:val="24"/>
                <w:szCs w:val="24"/>
              </w:rPr>
              <w:t>Кул-Шарифа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537" w:type="pct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8</w:t>
            </w:r>
          </w:p>
          <w:p w:rsidR="003A1868" w:rsidRDefault="003A1868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99" w:type="pct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815" w:type="pc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Защита реферата </w:t>
            </w:r>
          </w:p>
        </w:tc>
      </w:tr>
      <w:tr w:rsidR="003A1868">
        <w:trPr>
          <w:trHeight w:val="1126"/>
        </w:trPr>
        <w:tc>
          <w:tcPr>
            <w:tcW w:w="300" w:type="pc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5</w:t>
            </w:r>
          </w:p>
        </w:tc>
        <w:tc>
          <w:tcPr>
            <w:tcW w:w="880" w:type="pct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Казань-литературная</w:t>
            </w:r>
            <w:proofErr w:type="spellEnd"/>
            <w:proofErr w:type="gramEnd"/>
          </w:p>
        </w:tc>
        <w:tc>
          <w:tcPr>
            <w:tcW w:w="1769" w:type="pct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Известные писатели и наш край. Л.Н.Толстой, </w:t>
            </w:r>
            <w:r>
              <w:rPr>
                <w:sz w:val="24"/>
                <w:szCs w:val="24"/>
              </w:rPr>
              <w:t>Е.А.Боратынский, А.С.Пушкин</w:t>
            </w:r>
          </w:p>
        </w:tc>
        <w:tc>
          <w:tcPr>
            <w:tcW w:w="537" w:type="pct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699" w:type="pct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815" w:type="pc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Викторина 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lang w:val="en-US"/>
              </w:rPr>
            </w:pPr>
            <w:r>
              <w:rPr>
                <w:rFonts w:eastAsia="Arial Unicode MS"/>
                <w:lang w:val="en-US"/>
              </w:rPr>
              <w:t>6</w:t>
            </w:r>
          </w:p>
        </w:tc>
        <w:tc>
          <w:tcPr>
            <w:tcW w:w="880" w:type="pct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в годы ВОВ</w:t>
            </w:r>
          </w:p>
        </w:tc>
        <w:tc>
          <w:tcPr>
            <w:tcW w:w="1769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- тыловая база страны, памятные захоронения, парк Победы. Вечный огонь Славы.</w:t>
            </w:r>
          </w:p>
        </w:tc>
        <w:tc>
          <w:tcPr>
            <w:tcW w:w="537" w:type="pc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699" w:type="pc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815" w:type="pc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Устный опрос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lang w:val="en-US"/>
              </w:rPr>
            </w:pPr>
            <w:r>
              <w:rPr>
                <w:rFonts w:eastAsia="Arial Unicode MS"/>
                <w:lang w:val="en-US"/>
              </w:rPr>
              <w:t>7</w:t>
            </w:r>
          </w:p>
        </w:tc>
        <w:tc>
          <w:tcPr>
            <w:tcW w:w="880" w:type="pct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- спортивная</w:t>
            </w:r>
          </w:p>
        </w:tc>
        <w:tc>
          <w:tcPr>
            <w:tcW w:w="1769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Спортивные сооруже</w:t>
            </w:r>
            <w:r>
              <w:rPr>
                <w:rFonts w:ascii="Times New Roman" w:hAnsi="Times New Roman" w:cs="Times New Roman"/>
                <w:color w:val="auto"/>
              </w:rPr>
              <w:softHyphen/>
              <w:t>ния Казани: стадион артиллерийского уни</w:t>
            </w:r>
            <w:r>
              <w:rPr>
                <w:rFonts w:ascii="Times New Roman" w:hAnsi="Times New Roman" w:cs="Times New Roman"/>
                <w:color w:val="auto"/>
              </w:rPr>
              <w:softHyphen/>
            </w:r>
            <w:r>
              <w:rPr>
                <w:rFonts w:ascii="Times New Roman" w:hAnsi="Times New Roman" w:cs="Times New Roman"/>
                <w:color w:val="auto"/>
              </w:rPr>
              <w:t>верситета, Дворец спорта, центральный стадион (местораспо</w:t>
            </w:r>
            <w:r>
              <w:rPr>
                <w:rFonts w:ascii="Times New Roman" w:hAnsi="Times New Roman" w:cs="Times New Roman"/>
                <w:color w:val="auto"/>
              </w:rPr>
              <w:softHyphen/>
              <w:t>ложения, история соз</w:t>
            </w:r>
            <w:r>
              <w:rPr>
                <w:rFonts w:ascii="Times New Roman" w:hAnsi="Times New Roman" w:cs="Times New Roman"/>
                <w:color w:val="auto"/>
              </w:rPr>
              <w:softHyphen/>
              <w:t>дания)</w:t>
            </w:r>
          </w:p>
        </w:tc>
        <w:tc>
          <w:tcPr>
            <w:tcW w:w="537" w:type="pc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699" w:type="pc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815" w:type="pc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Устный опрос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lang w:val="en-US"/>
              </w:rPr>
            </w:pPr>
            <w:r>
              <w:rPr>
                <w:rFonts w:eastAsia="Arial Unicode MS"/>
                <w:lang w:val="en-US"/>
              </w:rPr>
              <w:t>8</w:t>
            </w:r>
          </w:p>
        </w:tc>
        <w:tc>
          <w:tcPr>
            <w:tcW w:w="880" w:type="pct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Праздники</w:t>
            </w:r>
          </w:p>
        </w:tc>
        <w:tc>
          <w:tcPr>
            <w:tcW w:w="1769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Их истории.  Время проведения. Как отме</w:t>
            </w:r>
            <w:r>
              <w:rPr>
                <w:rFonts w:ascii="Times New Roman" w:hAnsi="Times New Roman" w:cs="Times New Roman"/>
                <w:color w:val="auto"/>
              </w:rPr>
              <w:softHyphen/>
              <w:t>чают их в других стра</w:t>
            </w:r>
            <w:r>
              <w:rPr>
                <w:rFonts w:ascii="Times New Roman" w:hAnsi="Times New Roman" w:cs="Times New Roman"/>
                <w:color w:val="auto"/>
              </w:rPr>
              <w:softHyphen/>
              <w:t xml:space="preserve">нах. Новый год, </w:t>
            </w:r>
            <w:r>
              <w:rPr>
                <w:rFonts w:ascii="Times New Roman" w:hAnsi="Times New Roman" w:cs="Times New Roman"/>
                <w:color w:val="auto"/>
              </w:rPr>
              <w:lastRenderedPageBreak/>
              <w:t>День Святого Вален</w:t>
            </w:r>
            <w:r>
              <w:rPr>
                <w:rFonts w:ascii="Times New Roman" w:hAnsi="Times New Roman" w:cs="Times New Roman"/>
                <w:color w:val="auto"/>
              </w:rPr>
              <w:softHyphen/>
              <w:t>тина, День Победы.</w:t>
            </w:r>
          </w:p>
        </w:tc>
        <w:tc>
          <w:tcPr>
            <w:tcW w:w="537" w:type="pc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4</w:t>
            </w:r>
          </w:p>
        </w:tc>
        <w:tc>
          <w:tcPr>
            <w:tcW w:w="699" w:type="pc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15" w:type="pc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Презентация </w:t>
            </w:r>
          </w:p>
        </w:tc>
      </w:tr>
      <w:tr w:rsidR="003A1868">
        <w:tc>
          <w:tcPr>
            <w:tcW w:w="300" w:type="pct"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b/>
              </w:rPr>
            </w:pPr>
          </w:p>
        </w:tc>
        <w:tc>
          <w:tcPr>
            <w:tcW w:w="880" w:type="pct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69" w:type="pct"/>
          </w:tcPr>
          <w:p w:rsidR="003A1868" w:rsidRDefault="003A1868">
            <w:pPr>
              <w:pStyle w:val="13"/>
              <w:shd w:val="clear" w:color="auto" w:fill="auto"/>
              <w:spacing w:line="240" w:lineRule="auto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537" w:type="pc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62</w:t>
            </w:r>
          </w:p>
        </w:tc>
        <w:tc>
          <w:tcPr>
            <w:tcW w:w="699" w:type="pc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82</w:t>
            </w:r>
          </w:p>
        </w:tc>
        <w:tc>
          <w:tcPr>
            <w:tcW w:w="815" w:type="pct"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b/>
              </w:rPr>
            </w:pPr>
          </w:p>
        </w:tc>
      </w:tr>
    </w:tbl>
    <w:p w:rsidR="003A1868" w:rsidRDefault="003A1868">
      <w:pPr>
        <w:spacing w:line="230" w:lineRule="exact"/>
        <w:rPr>
          <w:rStyle w:val="af1"/>
          <w:rFonts w:eastAsia="Arial Unicode MS"/>
          <w:color w:val="auto"/>
          <w:sz w:val="24"/>
          <w:szCs w:val="24"/>
        </w:rPr>
      </w:pP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ПРОГРАММЫ 1-го ГОДА ОБУЧЕНИЯ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Введение: Инструктаж по охране труда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Моя малая родина.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краеведение. Историческая справка о школе, микрорайоне. История района. Символика РТ (герб, флаг, гимн).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Природа и мы.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</w:t>
      </w:r>
      <w:r>
        <w:rPr>
          <w:rFonts w:ascii="Times New Roman" w:hAnsi="Times New Roman" w:cs="Times New Roman"/>
          <w:sz w:val="28"/>
          <w:szCs w:val="28"/>
        </w:rPr>
        <w:t>«фенология». Осень в городе. Птицы, животные. Зима. Признаки. Весна. Деревья. Цветы. Лето. Грибы. Ягоды.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Историческое сердце города.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Казанский Кремль. История. Кремль времен Ивана Грозного. Стены и башни. Легенда и история башни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Сююмбике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Казань – ли</w:t>
      </w:r>
      <w:r>
        <w:rPr>
          <w:rFonts w:ascii="Times New Roman" w:hAnsi="Times New Roman" w:cs="Times New Roman"/>
          <w:b/>
          <w:sz w:val="28"/>
          <w:szCs w:val="28"/>
        </w:rPr>
        <w:t>тературная.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Литературная жизнь города. Казанский период жизни М.Горького.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Детские годы. Подвиг.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Габдулла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укай – татарский сказочник и народный поэт. А.С.Пушкин и С.Г.Аксаков  в Казани.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Казань в годы ВОВ.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Вклад РТ и Казани в приближении По</w:t>
      </w:r>
      <w:r>
        <w:rPr>
          <w:rFonts w:ascii="Times New Roman" w:hAnsi="Times New Roman" w:cs="Times New Roman"/>
          <w:sz w:val="28"/>
          <w:szCs w:val="28"/>
        </w:rPr>
        <w:t xml:space="preserve">беды. Увековечивание памяти героев ВОВ. Вечный огонь. Парк Победы. История. Огонь Славы. Ротонда. 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Казань – спортивная.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Спортивные сооружения Казани – к Универсиаде – 2013. Центральный стадион. История строительства. Дворец спорта. Олимпийская деревня. </w:t>
      </w:r>
      <w:r>
        <w:rPr>
          <w:rFonts w:ascii="Times New Roman" w:hAnsi="Times New Roman" w:cs="Times New Roman"/>
          <w:sz w:val="28"/>
          <w:szCs w:val="28"/>
        </w:rPr>
        <w:t>Игровые спортивные комплексы и стадионы.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Праздники.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История празднования Нового года. Международный женский день. 9 Мая </w:t>
      </w:r>
      <w:proofErr w:type="gramStart"/>
      <w:r>
        <w:rPr>
          <w:rFonts w:ascii="Times New Roman" w:hAnsi="Times New Roman" w:cs="Times New Roman"/>
          <w:sz w:val="28"/>
          <w:szCs w:val="28"/>
        </w:rPr>
        <w:t>–п</w:t>
      </w:r>
      <w:proofErr w:type="gramEnd"/>
      <w:r>
        <w:rPr>
          <w:rFonts w:ascii="Times New Roman" w:hAnsi="Times New Roman" w:cs="Times New Roman"/>
          <w:sz w:val="28"/>
          <w:szCs w:val="28"/>
        </w:rPr>
        <w:t>раздник со слезами на глазах.</w:t>
      </w:r>
    </w:p>
    <w:p w:rsidR="003A1868" w:rsidRDefault="003A1868">
      <w:pPr>
        <w:tabs>
          <w:tab w:val="left" w:pos="3075"/>
          <w:tab w:val="left" w:pos="3166"/>
        </w:tabs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3A1868" w:rsidRDefault="003A1868">
      <w:pPr>
        <w:tabs>
          <w:tab w:val="left" w:pos="3075"/>
          <w:tab w:val="left" w:pos="3166"/>
        </w:tabs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3A1868" w:rsidRDefault="003A1868">
      <w:pPr>
        <w:tabs>
          <w:tab w:val="left" w:pos="3075"/>
          <w:tab w:val="left" w:pos="3166"/>
        </w:tabs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3A1868" w:rsidRDefault="007911BE">
      <w:pPr>
        <w:tabs>
          <w:tab w:val="left" w:pos="3075"/>
          <w:tab w:val="left" w:pos="3166"/>
        </w:tabs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УЧЕБНО-ТЕМАТИЧЕСКИЙ ПЛАН 2-го ГОДА ОБУЧЕНИЯ</w:t>
      </w:r>
    </w:p>
    <w:tbl>
      <w:tblPr>
        <w:tblStyle w:val="ae"/>
        <w:tblW w:w="0" w:type="auto"/>
        <w:tblLayout w:type="fixed"/>
        <w:tblLook w:val="04A0"/>
      </w:tblPr>
      <w:tblGrid>
        <w:gridCol w:w="666"/>
        <w:gridCol w:w="1710"/>
        <w:gridCol w:w="2694"/>
        <w:gridCol w:w="1134"/>
        <w:gridCol w:w="1134"/>
        <w:gridCol w:w="1948"/>
      </w:tblGrid>
      <w:tr w:rsidR="003A1868">
        <w:tc>
          <w:tcPr>
            <w:tcW w:w="666" w:type="dxa"/>
            <w:vMerge w:val="restar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</w:p>
        </w:tc>
        <w:tc>
          <w:tcPr>
            <w:tcW w:w="1710" w:type="dxa"/>
            <w:vMerge w:val="restar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Раздел</w:t>
            </w:r>
          </w:p>
        </w:tc>
        <w:tc>
          <w:tcPr>
            <w:tcW w:w="2694" w:type="dxa"/>
            <w:vMerge w:val="restar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Тема</w:t>
            </w:r>
          </w:p>
        </w:tc>
        <w:tc>
          <w:tcPr>
            <w:tcW w:w="2268" w:type="dxa"/>
            <w:gridSpan w:val="2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Arial Unicode MS"/>
                <w:b/>
              </w:rPr>
            </w:pPr>
            <w:r>
              <w:rPr>
                <w:rFonts w:eastAsia="Arial Unicode MS"/>
                <w:b/>
              </w:rPr>
              <w:t>Виды занятий</w:t>
            </w:r>
          </w:p>
        </w:tc>
        <w:tc>
          <w:tcPr>
            <w:tcW w:w="1948" w:type="dxa"/>
            <w:vMerge w:val="restar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b/>
              </w:rPr>
            </w:pPr>
            <w:r>
              <w:rPr>
                <w:rFonts w:eastAsia="Arial Unicode MS"/>
                <w:b/>
              </w:rPr>
              <w:t>Форма контроля</w:t>
            </w:r>
          </w:p>
        </w:tc>
      </w:tr>
      <w:tr w:rsidR="003A1868">
        <w:tc>
          <w:tcPr>
            <w:tcW w:w="666" w:type="dxa"/>
            <w:vMerge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</w:p>
        </w:tc>
        <w:tc>
          <w:tcPr>
            <w:tcW w:w="1710" w:type="dxa"/>
            <w:vMerge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Arial Unicode MS"/>
              </w:rPr>
            </w:pPr>
          </w:p>
        </w:tc>
        <w:tc>
          <w:tcPr>
            <w:tcW w:w="2694" w:type="dxa"/>
            <w:vMerge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highlight w:val="yellow"/>
              </w:rPr>
            </w:pPr>
          </w:p>
        </w:tc>
        <w:tc>
          <w:tcPr>
            <w:tcW w:w="1134" w:type="dxa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Теория</w:t>
            </w:r>
          </w:p>
        </w:tc>
        <w:tc>
          <w:tcPr>
            <w:tcW w:w="1134" w:type="dxa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Практика</w:t>
            </w:r>
          </w:p>
        </w:tc>
        <w:tc>
          <w:tcPr>
            <w:tcW w:w="1948" w:type="dxa"/>
            <w:vMerge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</w:p>
        </w:tc>
      </w:tr>
      <w:tr w:rsidR="003A1868">
        <w:tc>
          <w:tcPr>
            <w:tcW w:w="666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1</w:t>
            </w:r>
          </w:p>
        </w:tc>
        <w:tc>
          <w:tcPr>
            <w:tcW w:w="1710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Введение</w:t>
            </w:r>
          </w:p>
        </w:tc>
        <w:tc>
          <w:tcPr>
            <w:tcW w:w="2694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Инструктаж по ТБ.</w:t>
            </w:r>
          </w:p>
        </w:tc>
        <w:tc>
          <w:tcPr>
            <w:tcW w:w="1134" w:type="dxa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134" w:type="dxa"/>
          </w:tcPr>
          <w:p w:rsidR="003A1868" w:rsidRDefault="003A1868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948" w:type="dxa"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</w:p>
        </w:tc>
      </w:tr>
      <w:tr w:rsidR="003A1868">
        <w:tc>
          <w:tcPr>
            <w:tcW w:w="666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2</w:t>
            </w:r>
          </w:p>
        </w:tc>
        <w:tc>
          <w:tcPr>
            <w:tcW w:w="1710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Моя малая ро</w:t>
            </w:r>
            <w:r>
              <w:rPr>
                <w:sz w:val="24"/>
                <w:szCs w:val="24"/>
              </w:rPr>
              <w:softHyphen/>
              <w:t>дина.</w:t>
            </w:r>
          </w:p>
        </w:tc>
        <w:tc>
          <w:tcPr>
            <w:tcW w:w="269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rPr>
                <w:iCs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Справка о Казани</w:t>
            </w:r>
            <w:r>
              <w:rPr>
                <w:i/>
                <w:sz w:val="24"/>
                <w:szCs w:val="24"/>
              </w:rPr>
              <w:t>,</w:t>
            </w:r>
            <w:r>
              <w:rPr>
                <w:rStyle w:val="12pt"/>
                <w:i w:val="0"/>
              </w:rPr>
              <w:t xml:space="preserve"> районе, микрорайоне, генеалогическое древо</w:t>
            </w:r>
          </w:p>
        </w:tc>
        <w:tc>
          <w:tcPr>
            <w:tcW w:w="1134" w:type="dxa"/>
          </w:tcPr>
          <w:p w:rsidR="003A1868" w:rsidRDefault="007911BE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3A1868" w:rsidRDefault="007911BE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48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Устный опрос</w:t>
            </w:r>
          </w:p>
        </w:tc>
      </w:tr>
      <w:tr w:rsidR="003A1868">
        <w:tc>
          <w:tcPr>
            <w:tcW w:w="666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3</w:t>
            </w:r>
          </w:p>
        </w:tc>
        <w:tc>
          <w:tcPr>
            <w:tcW w:w="1710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Природа и мы</w:t>
            </w:r>
          </w:p>
        </w:tc>
        <w:tc>
          <w:tcPr>
            <w:tcW w:w="269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Фенология по временам года.</w:t>
            </w:r>
          </w:p>
        </w:tc>
        <w:tc>
          <w:tcPr>
            <w:tcW w:w="113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48" w:type="dxa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Устный опрос</w:t>
            </w:r>
          </w:p>
        </w:tc>
      </w:tr>
      <w:tr w:rsidR="003A1868">
        <w:tc>
          <w:tcPr>
            <w:tcW w:w="666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4</w:t>
            </w:r>
          </w:p>
        </w:tc>
        <w:tc>
          <w:tcPr>
            <w:tcW w:w="1710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Историческое сердце города</w:t>
            </w:r>
          </w:p>
        </w:tc>
        <w:tc>
          <w:tcPr>
            <w:tcW w:w="269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Казанский Кремль. Стены и башни. Благовещенский собор. Мечеть </w:t>
            </w:r>
            <w:proofErr w:type="spellStart"/>
            <w:r>
              <w:rPr>
                <w:sz w:val="24"/>
                <w:szCs w:val="24"/>
              </w:rPr>
              <w:t>Кул-Шарифа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48" w:type="dxa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Устный опрос</w:t>
            </w:r>
          </w:p>
        </w:tc>
      </w:tr>
      <w:tr w:rsidR="003A1868">
        <w:tc>
          <w:tcPr>
            <w:tcW w:w="666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5</w:t>
            </w:r>
          </w:p>
        </w:tc>
        <w:tc>
          <w:tcPr>
            <w:tcW w:w="1710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 - лите</w:t>
            </w:r>
            <w:r>
              <w:rPr>
                <w:sz w:val="24"/>
                <w:szCs w:val="24"/>
              </w:rPr>
              <w:softHyphen/>
              <w:t>ратурная</w:t>
            </w:r>
          </w:p>
        </w:tc>
        <w:tc>
          <w:tcPr>
            <w:tcW w:w="269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Известные писатели и наш край. </w:t>
            </w:r>
          </w:p>
        </w:tc>
        <w:tc>
          <w:tcPr>
            <w:tcW w:w="1134" w:type="dxa"/>
          </w:tcPr>
          <w:p w:rsidR="003A1868" w:rsidRDefault="007911BE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48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Защита реферата</w:t>
            </w:r>
          </w:p>
        </w:tc>
      </w:tr>
      <w:tr w:rsidR="003A1868">
        <w:tc>
          <w:tcPr>
            <w:tcW w:w="666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6</w:t>
            </w:r>
          </w:p>
        </w:tc>
        <w:tc>
          <w:tcPr>
            <w:tcW w:w="1710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 –</w:t>
            </w:r>
          </w:p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театральная</w:t>
            </w:r>
          </w:p>
        </w:tc>
        <w:tc>
          <w:tcPr>
            <w:tcW w:w="269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Театры города. </w:t>
            </w:r>
          </w:p>
        </w:tc>
        <w:tc>
          <w:tcPr>
            <w:tcW w:w="113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48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Викторина</w:t>
            </w:r>
          </w:p>
        </w:tc>
      </w:tr>
      <w:tr w:rsidR="003A1868">
        <w:tc>
          <w:tcPr>
            <w:tcW w:w="666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7</w:t>
            </w:r>
          </w:p>
        </w:tc>
        <w:tc>
          <w:tcPr>
            <w:tcW w:w="1710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 в годы ВОВ</w:t>
            </w:r>
          </w:p>
        </w:tc>
        <w:tc>
          <w:tcPr>
            <w:tcW w:w="269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Промышленность Казани в годы ВОВ. Труженики тыла - фронту. Парк Победы. Казань - горо</w:t>
            </w:r>
            <w:proofErr w:type="gramStart"/>
            <w:r>
              <w:rPr>
                <w:sz w:val="24"/>
                <w:szCs w:val="24"/>
              </w:rPr>
              <w:t>д-</w:t>
            </w:r>
            <w:proofErr w:type="gramEnd"/>
            <w:r>
              <w:rPr>
                <w:sz w:val="24"/>
                <w:szCs w:val="24"/>
              </w:rPr>
              <w:t xml:space="preserve"> госпиталь.</w:t>
            </w:r>
          </w:p>
        </w:tc>
        <w:tc>
          <w:tcPr>
            <w:tcW w:w="113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948" w:type="dxa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Устный опрос</w:t>
            </w:r>
          </w:p>
        </w:tc>
      </w:tr>
      <w:tr w:rsidR="003A1868">
        <w:tc>
          <w:tcPr>
            <w:tcW w:w="666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8</w:t>
            </w:r>
          </w:p>
        </w:tc>
        <w:tc>
          <w:tcPr>
            <w:tcW w:w="1710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 спортивная</w:t>
            </w:r>
          </w:p>
        </w:tc>
        <w:tc>
          <w:tcPr>
            <w:tcW w:w="269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Спортивные сооружения: справка, адрес.</w:t>
            </w:r>
          </w:p>
        </w:tc>
        <w:tc>
          <w:tcPr>
            <w:tcW w:w="113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948" w:type="dxa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Устный опрос</w:t>
            </w:r>
          </w:p>
        </w:tc>
      </w:tr>
      <w:tr w:rsidR="003A1868">
        <w:tc>
          <w:tcPr>
            <w:tcW w:w="666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lang w:val="en-US"/>
              </w:rPr>
            </w:pPr>
            <w:r>
              <w:rPr>
                <w:rFonts w:eastAsia="Arial Unicode MS"/>
                <w:lang w:val="en-US"/>
              </w:rPr>
              <w:t>9</w:t>
            </w:r>
          </w:p>
        </w:tc>
        <w:tc>
          <w:tcPr>
            <w:tcW w:w="1710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Праздник </w:t>
            </w:r>
          </w:p>
        </w:tc>
        <w:tc>
          <w:tcPr>
            <w:tcW w:w="269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 истории. Новый год. День святого Валентина, </w:t>
            </w:r>
            <w:r>
              <w:rPr>
                <w:sz w:val="24"/>
                <w:szCs w:val="24"/>
              </w:rPr>
              <w:t>День Победы. Православные.</w:t>
            </w:r>
          </w:p>
        </w:tc>
        <w:tc>
          <w:tcPr>
            <w:tcW w:w="113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948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Итоговый</w:t>
            </w:r>
            <w:r>
              <w:rPr>
                <w:rFonts w:eastAsia="Arial Unicode MS"/>
              </w:rPr>
              <w:t xml:space="preserve"> контроль</w:t>
            </w:r>
          </w:p>
        </w:tc>
      </w:tr>
      <w:tr w:rsidR="003A1868">
        <w:tc>
          <w:tcPr>
            <w:tcW w:w="666" w:type="dxa"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b/>
              </w:rPr>
            </w:pPr>
          </w:p>
        </w:tc>
        <w:tc>
          <w:tcPr>
            <w:tcW w:w="1710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694" w:type="dxa"/>
          </w:tcPr>
          <w:p w:rsidR="003A1868" w:rsidRDefault="003A1868">
            <w:pPr>
              <w:pStyle w:val="13"/>
              <w:shd w:val="clear" w:color="auto" w:fill="auto"/>
              <w:spacing w:line="240" w:lineRule="auto"/>
              <w:ind w:firstLine="0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A1868" w:rsidRDefault="007911BE">
            <w:pPr>
              <w:pStyle w:val="af6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5</w:t>
            </w:r>
            <w:r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1948" w:type="dxa"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b/>
              </w:rPr>
            </w:pPr>
          </w:p>
        </w:tc>
      </w:tr>
    </w:tbl>
    <w:p w:rsidR="003A1868" w:rsidRDefault="003A1868">
      <w:pPr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highlight w:val="yellow"/>
          <w:lang w:eastAsia="en-US"/>
        </w:rPr>
      </w:pPr>
    </w:p>
    <w:p w:rsidR="003A1868" w:rsidRDefault="007911BE">
      <w:pPr>
        <w:pStyle w:val="af6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ПРОГРАММЫ 2-го ГОДА ОБУЧЕНИЯ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Введение: Инструктаж по охране труда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Моя малая родина.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Вводное занятие. </w:t>
      </w:r>
      <w:r>
        <w:rPr>
          <w:rFonts w:ascii="Times New Roman" w:hAnsi="Times New Roman" w:cs="Times New Roman"/>
          <w:sz w:val="28"/>
          <w:szCs w:val="28"/>
        </w:rPr>
        <w:t>Гимны</w:t>
      </w:r>
      <w:r>
        <w:rPr>
          <w:rFonts w:ascii="Times New Roman" w:hAnsi="Times New Roman" w:cs="Times New Roman"/>
          <w:sz w:val="28"/>
          <w:szCs w:val="28"/>
        </w:rPr>
        <w:t xml:space="preserve"> РФ, РТ. </w:t>
      </w:r>
      <w:r>
        <w:rPr>
          <w:rFonts w:ascii="Times New Roman" w:hAnsi="Times New Roman" w:cs="Times New Roman"/>
          <w:sz w:val="28"/>
          <w:szCs w:val="28"/>
        </w:rPr>
        <w:t xml:space="preserve"> Справка о Казани (население). Деление на районы. Справка о Советском районе. Промышленность. Культура и наука. Моя семья и я (генеалогическое древо).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Природа и мы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Времена года. Народный календарь. Заповедники. Заказники.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Свияжский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уголок.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Раифский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дендросад. Голубое озеро – жемчужина РТ. Озеро Лебяжье. Глубокое озеро. Животный мир. Растительный мир. Пернатый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мир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>рланы-белохвосты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3. Историческое сердце города.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>Казанский Кремль. Ул. Кремлевская. Площадь Свободы. НКЦ Казань. Казанский Богородицкий мо</w:t>
      </w:r>
      <w:r>
        <w:rPr>
          <w:rFonts w:ascii="Times New Roman" w:hAnsi="Times New Roman" w:cs="Times New Roman"/>
          <w:sz w:val="28"/>
          <w:szCs w:val="28"/>
        </w:rPr>
        <w:t>настырь. Дворец Земледельцев.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Казань – литературная.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А. Радищев и Казань. «Записки путешествия в Сибирь». Александр Пушкин в Казани. М. Горький в Казани. Экскурсия по улице М. Горького. Посещение музея Горького.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Казань – театральная.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Русский драматич</w:t>
      </w:r>
      <w:r>
        <w:rPr>
          <w:rFonts w:ascii="Times New Roman" w:hAnsi="Times New Roman" w:cs="Times New Roman"/>
          <w:sz w:val="28"/>
          <w:szCs w:val="28"/>
        </w:rPr>
        <w:t xml:space="preserve">еский театр им. В.И.Качалова (история, репертуар). Татарский академический театр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Г.Камала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(история, репертуар). Театр оперы и балета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М.Джалиля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(история, репертуар). Шаляпин и Казань.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Казань в годы Великой Отечественной войны.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Татарстан – тыловая</w:t>
      </w:r>
      <w:r>
        <w:rPr>
          <w:rFonts w:ascii="Times New Roman" w:hAnsi="Times New Roman" w:cs="Times New Roman"/>
          <w:sz w:val="28"/>
          <w:szCs w:val="28"/>
        </w:rPr>
        <w:t xml:space="preserve"> база страны. Эвакуация промышленных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предприятий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ождение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оптико-механического завода. Медицина в годы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войны</w:t>
      </w:r>
      <w:proofErr w:type="gramStart"/>
      <w:r>
        <w:rPr>
          <w:rFonts w:ascii="Times New Roman" w:hAnsi="Times New Roman" w:cs="Times New Roman"/>
          <w:sz w:val="28"/>
          <w:szCs w:val="28"/>
        </w:rPr>
        <w:t>.А</w:t>
      </w:r>
      <w:proofErr w:type="gramEnd"/>
      <w:r>
        <w:rPr>
          <w:rFonts w:ascii="Times New Roman" w:hAnsi="Times New Roman" w:cs="Times New Roman"/>
          <w:sz w:val="28"/>
          <w:szCs w:val="28"/>
        </w:rPr>
        <w:t>рское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кладбище. Аллея героев Советского Союза.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Казань – спортивная.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Новые спортивные объекты Казани. Посещение музея спорта.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 Праздники.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Праз</w:t>
      </w:r>
      <w:r>
        <w:rPr>
          <w:rFonts w:ascii="Times New Roman" w:hAnsi="Times New Roman" w:cs="Times New Roman"/>
          <w:sz w:val="28"/>
          <w:szCs w:val="28"/>
        </w:rPr>
        <w:t>дники государственные. Православные праздники. Мусульманские праздники.</w:t>
      </w:r>
    </w:p>
    <w:p w:rsidR="003A1868" w:rsidRDefault="003A1868">
      <w:pPr>
        <w:tabs>
          <w:tab w:val="left" w:pos="3075"/>
          <w:tab w:val="left" w:pos="3166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3A1868" w:rsidRDefault="007911BE">
      <w:pPr>
        <w:tabs>
          <w:tab w:val="left" w:pos="3075"/>
          <w:tab w:val="left" w:pos="3166"/>
        </w:tabs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2" w:name="_Hlk147663061"/>
      <w:r>
        <w:rPr>
          <w:rFonts w:ascii="Times New Roman" w:hAnsi="Times New Roman" w:cs="Times New Roman"/>
          <w:b/>
          <w:color w:val="auto"/>
          <w:sz w:val="28"/>
          <w:szCs w:val="28"/>
        </w:rPr>
        <w:t>УЧЕБНО-ТЕМАТИЧЕСКИЙ ПЛАН 3-го ГОДА ОБУЧЕНИЯ</w:t>
      </w:r>
    </w:p>
    <w:tbl>
      <w:tblPr>
        <w:tblStyle w:val="ae"/>
        <w:tblW w:w="0" w:type="auto"/>
        <w:tblLook w:val="04A0"/>
      </w:tblPr>
      <w:tblGrid>
        <w:gridCol w:w="629"/>
        <w:gridCol w:w="2064"/>
        <w:gridCol w:w="2419"/>
        <w:gridCol w:w="1005"/>
        <w:gridCol w:w="1309"/>
        <w:gridCol w:w="1860"/>
      </w:tblGrid>
      <w:tr w:rsidR="003A1868">
        <w:tc>
          <w:tcPr>
            <w:tcW w:w="629" w:type="dxa"/>
            <w:vMerge w:val="restar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</w:p>
        </w:tc>
        <w:tc>
          <w:tcPr>
            <w:tcW w:w="2064" w:type="dxa"/>
            <w:vMerge w:val="restar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Раздел</w:t>
            </w:r>
          </w:p>
        </w:tc>
        <w:tc>
          <w:tcPr>
            <w:tcW w:w="2419" w:type="dxa"/>
            <w:vMerge w:val="restart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Тема</w:t>
            </w:r>
          </w:p>
        </w:tc>
        <w:tc>
          <w:tcPr>
            <w:tcW w:w="2314" w:type="dxa"/>
            <w:gridSpan w:val="2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Arial Unicode MS"/>
                <w:b/>
              </w:rPr>
            </w:pPr>
            <w:r>
              <w:rPr>
                <w:rFonts w:eastAsia="Arial Unicode MS"/>
                <w:b/>
              </w:rPr>
              <w:t>Виды занятий</w:t>
            </w:r>
          </w:p>
        </w:tc>
        <w:tc>
          <w:tcPr>
            <w:tcW w:w="1860" w:type="dxa"/>
            <w:vMerge w:val="restart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b/>
              </w:rPr>
            </w:pPr>
            <w:r>
              <w:rPr>
                <w:rFonts w:eastAsia="Arial Unicode MS"/>
                <w:b/>
              </w:rPr>
              <w:t>Форма контроля</w:t>
            </w:r>
          </w:p>
        </w:tc>
      </w:tr>
      <w:tr w:rsidR="003A1868">
        <w:tc>
          <w:tcPr>
            <w:tcW w:w="629" w:type="dxa"/>
            <w:vMerge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</w:p>
        </w:tc>
        <w:tc>
          <w:tcPr>
            <w:tcW w:w="2064" w:type="dxa"/>
            <w:vMerge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</w:p>
        </w:tc>
        <w:tc>
          <w:tcPr>
            <w:tcW w:w="2419" w:type="dxa"/>
            <w:vMerge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highlight w:val="yellow"/>
              </w:rPr>
            </w:pPr>
          </w:p>
        </w:tc>
        <w:tc>
          <w:tcPr>
            <w:tcW w:w="1005" w:type="dxa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 xml:space="preserve">Теория </w:t>
            </w:r>
          </w:p>
        </w:tc>
        <w:tc>
          <w:tcPr>
            <w:tcW w:w="1309" w:type="dxa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 xml:space="preserve">Практика </w:t>
            </w:r>
          </w:p>
        </w:tc>
        <w:tc>
          <w:tcPr>
            <w:tcW w:w="1860" w:type="dxa"/>
            <w:vMerge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</w:p>
        </w:tc>
      </w:tr>
      <w:tr w:rsidR="003A1868">
        <w:tc>
          <w:tcPr>
            <w:tcW w:w="629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1</w:t>
            </w:r>
          </w:p>
        </w:tc>
        <w:tc>
          <w:tcPr>
            <w:tcW w:w="2064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Введение</w:t>
            </w:r>
          </w:p>
        </w:tc>
        <w:tc>
          <w:tcPr>
            <w:tcW w:w="2419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Инструктаж </w:t>
            </w:r>
            <w:proofErr w:type="gramStart"/>
            <w:r>
              <w:rPr>
                <w:rFonts w:eastAsia="Arial Unicode MS"/>
              </w:rPr>
              <w:t>по</w:t>
            </w:r>
            <w:proofErr w:type="gramEnd"/>
            <w:r>
              <w:rPr>
                <w:rFonts w:eastAsia="Arial Unicode MS"/>
              </w:rPr>
              <w:t xml:space="preserve"> ОТ.</w:t>
            </w:r>
          </w:p>
        </w:tc>
        <w:tc>
          <w:tcPr>
            <w:tcW w:w="1005" w:type="dxa"/>
          </w:tcPr>
          <w:p w:rsidR="003A1868" w:rsidRDefault="007911B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309" w:type="dxa"/>
          </w:tcPr>
          <w:p w:rsidR="003A1868" w:rsidRDefault="003A1868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60" w:type="dxa"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</w:p>
        </w:tc>
      </w:tr>
      <w:tr w:rsidR="003A1868">
        <w:tc>
          <w:tcPr>
            <w:tcW w:w="629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2</w:t>
            </w:r>
          </w:p>
        </w:tc>
        <w:tc>
          <w:tcPr>
            <w:tcW w:w="206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Моя малая родина.</w:t>
            </w:r>
          </w:p>
        </w:tc>
        <w:tc>
          <w:tcPr>
            <w:tcW w:w="2419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Историческая </w:t>
            </w:r>
            <w:r>
              <w:rPr>
                <w:sz w:val="24"/>
                <w:szCs w:val="24"/>
              </w:rPr>
              <w:t>справка о республике Татарстан.</w:t>
            </w:r>
          </w:p>
        </w:tc>
        <w:tc>
          <w:tcPr>
            <w:tcW w:w="1005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left="3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3A1868" w:rsidRDefault="007911BE">
            <w:pPr>
              <w:pStyle w:val="30"/>
              <w:shd w:val="clear" w:color="auto" w:fill="auto"/>
              <w:spacing w:line="240" w:lineRule="auto"/>
              <w:ind w:left="240" w:right="-106" w:hanging="3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60" w:type="dxa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Устный опрос</w:t>
            </w:r>
          </w:p>
        </w:tc>
      </w:tr>
      <w:tr w:rsidR="003A1868">
        <w:tc>
          <w:tcPr>
            <w:tcW w:w="629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3</w:t>
            </w:r>
          </w:p>
        </w:tc>
        <w:tc>
          <w:tcPr>
            <w:tcW w:w="206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Природа и мы</w:t>
            </w:r>
          </w:p>
        </w:tc>
        <w:tc>
          <w:tcPr>
            <w:tcW w:w="2419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Фенология по временам года, народные приметы, посещение заповедника.</w:t>
            </w:r>
          </w:p>
        </w:tc>
        <w:tc>
          <w:tcPr>
            <w:tcW w:w="1005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left="3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309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right="-106" w:hanging="3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860" w:type="dxa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Устный опрос</w:t>
            </w:r>
          </w:p>
        </w:tc>
      </w:tr>
      <w:tr w:rsidR="003A1868">
        <w:tc>
          <w:tcPr>
            <w:tcW w:w="629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4</w:t>
            </w:r>
          </w:p>
        </w:tc>
        <w:tc>
          <w:tcPr>
            <w:tcW w:w="206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Праздники</w:t>
            </w:r>
          </w:p>
        </w:tc>
        <w:tc>
          <w:tcPr>
            <w:tcW w:w="2419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История. Подготовка</w:t>
            </w:r>
          </w:p>
        </w:tc>
        <w:tc>
          <w:tcPr>
            <w:tcW w:w="1005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left="3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309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right="-106" w:hanging="3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60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Итоговый</w:t>
            </w:r>
            <w:r>
              <w:rPr>
                <w:rFonts w:eastAsia="Arial Unicode MS"/>
              </w:rPr>
              <w:t xml:space="preserve"> контроль</w:t>
            </w:r>
          </w:p>
        </w:tc>
      </w:tr>
      <w:tr w:rsidR="003A1868">
        <w:tc>
          <w:tcPr>
            <w:tcW w:w="629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5</w:t>
            </w:r>
          </w:p>
        </w:tc>
        <w:tc>
          <w:tcPr>
            <w:tcW w:w="206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Историческое </w:t>
            </w:r>
            <w:r>
              <w:rPr>
                <w:sz w:val="24"/>
                <w:szCs w:val="24"/>
              </w:rPr>
              <w:lastRenderedPageBreak/>
              <w:t xml:space="preserve">сердце города. </w:t>
            </w:r>
          </w:p>
        </w:tc>
        <w:tc>
          <w:tcPr>
            <w:tcW w:w="2419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Комплексное </w:t>
            </w:r>
            <w:r>
              <w:rPr>
                <w:sz w:val="24"/>
                <w:szCs w:val="24"/>
              </w:rPr>
              <w:lastRenderedPageBreak/>
              <w:t xml:space="preserve">изучение Казанского Кремля, мечети и храмы, улицы Баумана, </w:t>
            </w:r>
            <w:proofErr w:type="gramStart"/>
            <w:r>
              <w:rPr>
                <w:sz w:val="24"/>
                <w:szCs w:val="24"/>
              </w:rPr>
              <w:t>Кремлевская</w:t>
            </w:r>
            <w:proofErr w:type="gram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Марджани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Тукаевская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Насыри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005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left="3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09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right="-106" w:hanging="3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860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Защита </w:t>
            </w:r>
            <w:r>
              <w:rPr>
                <w:rFonts w:eastAsia="Arial Unicode MS"/>
              </w:rPr>
              <w:lastRenderedPageBreak/>
              <w:t>реферата</w:t>
            </w:r>
          </w:p>
        </w:tc>
      </w:tr>
      <w:tr w:rsidR="003A1868">
        <w:tc>
          <w:tcPr>
            <w:tcW w:w="629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lastRenderedPageBreak/>
              <w:t>6</w:t>
            </w:r>
          </w:p>
        </w:tc>
        <w:tc>
          <w:tcPr>
            <w:tcW w:w="206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 - литературная</w:t>
            </w:r>
          </w:p>
        </w:tc>
        <w:tc>
          <w:tcPr>
            <w:tcW w:w="2419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Современная литературная жизнь города. Памятники известным писателям.</w:t>
            </w:r>
          </w:p>
        </w:tc>
        <w:tc>
          <w:tcPr>
            <w:tcW w:w="1005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left="3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09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right="-106" w:hanging="3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60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Тестирование</w:t>
            </w:r>
          </w:p>
        </w:tc>
      </w:tr>
      <w:tr w:rsidR="003A1868">
        <w:tc>
          <w:tcPr>
            <w:tcW w:w="629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7</w:t>
            </w:r>
          </w:p>
        </w:tc>
        <w:tc>
          <w:tcPr>
            <w:tcW w:w="206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Казань - </w:t>
            </w:r>
            <w:r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2419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Известные художники края. </w:t>
            </w:r>
            <w:proofErr w:type="spellStart"/>
            <w:r>
              <w:rPr>
                <w:sz w:val="24"/>
                <w:szCs w:val="24"/>
              </w:rPr>
              <w:t>Б.И.Урманче</w:t>
            </w:r>
            <w:proofErr w:type="spellEnd"/>
            <w:r>
              <w:rPr>
                <w:sz w:val="24"/>
                <w:szCs w:val="24"/>
              </w:rPr>
              <w:t xml:space="preserve">. Храм живописи - </w:t>
            </w:r>
            <w:proofErr w:type="gramStart"/>
            <w:r>
              <w:rPr>
                <w:sz w:val="24"/>
                <w:szCs w:val="24"/>
              </w:rPr>
              <w:t>ИЗО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005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left="3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309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right="-106" w:hanging="3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60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Защита реферата</w:t>
            </w:r>
          </w:p>
        </w:tc>
      </w:tr>
      <w:tr w:rsidR="003A1868">
        <w:tc>
          <w:tcPr>
            <w:tcW w:w="629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8</w:t>
            </w:r>
          </w:p>
        </w:tc>
        <w:tc>
          <w:tcPr>
            <w:tcW w:w="206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 – музыкальная</w:t>
            </w:r>
          </w:p>
          <w:p w:rsidR="003A1868" w:rsidRDefault="003A1868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Современная музыкальная жизнь города. Храм музыки - БКЗ консерватории им.С.Сайдашева. Рождение консерватории. С.Сайдашев, Н.Жиганов и </w:t>
            </w:r>
            <w:r>
              <w:rPr>
                <w:sz w:val="24"/>
                <w:szCs w:val="24"/>
              </w:rPr>
              <w:t>Казань.</w:t>
            </w:r>
          </w:p>
        </w:tc>
        <w:tc>
          <w:tcPr>
            <w:tcW w:w="1005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left="3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09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right="-106" w:hanging="3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60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Устный опрос</w:t>
            </w:r>
          </w:p>
        </w:tc>
      </w:tr>
      <w:tr w:rsidR="003A1868">
        <w:tc>
          <w:tcPr>
            <w:tcW w:w="629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9</w:t>
            </w:r>
          </w:p>
        </w:tc>
        <w:tc>
          <w:tcPr>
            <w:tcW w:w="206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Казань-</w:t>
            </w:r>
          </w:p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ВУЗовская</w:t>
            </w:r>
            <w:proofErr w:type="spellEnd"/>
          </w:p>
        </w:tc>
        <w:tc>
          <w:tcPr>
            <w:tcW w:w="2419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Учебные заведения. История создания КГУ. Лобачевский, Фукс</w:t>
            </w:r>
          </w:p>
        </w:tc>
        <w:tc>
          <w:tcPr>
            <w:tcW w:w="1005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left="3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309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right="-106" w:hanging="3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860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Защита реферата</w:t>
            </w:r>
          </w:p>
        </w:tc>
      </w:tr>
      <w:tr w:rsidR="003A1868">
        <w:tc>
          <w:tcPr>
            <w:tcW w:w="629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10</w:t>
            </w:r>
          </w:p>
        </w:tc>
        <w:tc>
          <w:tcPr>
            <w:tcW w:w="206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 в годы ВОВ</w:t>
            </w:r>
          </w:p>
        </w:tc>
        <w:tc>
          <w:tcPr>
            <w:tcW w:w="2419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Известные писатели и ученые в годы войны. Подвиги наших земляков.</w:t>
            </w:r>
          </w:p>
        </w:tc>
        <w:tc>
          <w:tcPr>
            <w:tcW w:w="1005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left="3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09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right="-106" w:hanging="3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860" w:type="dxa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Устный опрос</w:t>
            </w:r>
          </w:p>
        </w:tc>
      </w:tr>
      <w:tr w:rsidR="003A1868">
        <w:tc>
          <w:tcPr>
            <w:tcW w:w="629" w:type="dxa"/>
          </w:tcPr>
          <w:p w:rsidR="003A1868" w:rsidRDefault="007911BE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11</w:t>
            </w:r>
          </w:p>
        </w:tc>
        <w:tc>
          <w:tcPr>
            <w:tcW w:w="2064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 спортивная</w:t>
            </w:r>
          </w:p>
        </w:tc>
        <w:tc>
          <w:tcPr>
            <w:tcW w:w="2419" w:type="dxa"/>
          </w:tcPr>
          <w:p w:rsidR="003A1868" w:rsidRDefault="003A1868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005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left="3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09" w:type="dxa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right="-106" w:hanging="3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60" w:type="dxa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</w:t>
            </w:r>
            <w:r>
              <w:rPr>
                <w:rFonts w:ascii="Times New Roman" w:hAnsi="Times New Roman" w:cs="Times New Roman"/>
                <w:color w:val="auto"/>
              </w:rPr>
              <w:t xml:space="preserve"> контроль</w:t>
            </w:r>
          </w:p>
        </w:tc>
      </w:tr>
      <w:tr w:rsidR="003A1868">
        <w:tc>
          <w:tcPr>
            <w:tcW w:w="629" w:type="dxa"/>
            <w:vAlign w:val="center"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Arial Unicode MS"/>
                <w:b/>
              </w:rPr>
            </w:pPr>
          </w:p>
        </w:tc>
        <w:tc>
          <w:tcPr>
            <w:tcW w:w="2064" w:type="dxa"/>
            <w:vAlign w:val="center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419" w:type="dxa"/>
            <w:vAlign w:val="center"/>
          </w:tcPr>
          <w:p w:rsidR="003A1868" w:rsidRDefault="003A1868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1005" w:type="dxa"/>
            <w:vAlign w:val="center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hanging="7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09" w:type="dxa"/>
            <w:vAlign w:val="center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hanging="37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49</w:t>
            </w:r>
          </w:p>
        </w:tc>
        <w:tc>
          <w:tcPr>
            <w:tcW w:w="1860" w:type="dxa"/>
            <w:vAlign w:val="center"/>
          </w:tcPr>
          <w:p w:rsidR="003A1868" w:rsidRDefault="003A1868">
            <w:pPr>
              <w:pStyle w:val="af7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Arial Unicode MS"/>
                <w:b/>
              </w:rPr>
            </w:pPr>
          </w:p>
        </w:tc>
      </w:tr>
    </w:tbl>
    <w:p w:rsidR="003A1868" w:rsidRDefault="003A1868">
      <w:pPr>
        <w:spacing w:line="230" w:lineRule="exact"/>
        <w:jc w:val="center"/>
        <w:rPr>
          <w:rStyle w:val="af1"/>
          <w:rFonts w:eastAsia="Arial Unicode MS"/>
          <w:color w:val="auto"/>
          <w:sz w:val="28"/>
          <w:szCs w:val="28"/>
        </w:rPr>
      </w:pPr>
    </w:p>
    <w:bookmarkEnd w:id="2"/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ПРОГРАММЫ 3-го ГОДА ОБУЧЕНИЯ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Введение: Инструктаж по охране труда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Моя малая родина.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Вводное занятие. Историческая справка о Республике Татарстан.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Гимны</w:t>
      </w:r>
      <w:r>
        <w:rPr>
          <w:rFonts w:ascii="Times New Roman" w:hAnsi="Times New Roman" w:cs="Times New Roman"/>
          <w:sz w:val="28"/>
          <w:szCs w:val="28"/>
        </w:rPr>
        <w:t xml:space="preserve"> РФ, РТ.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Природа и мы.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 xml:space="preserve">Гринпис. Почвы. Недра РТ. </w:t>
      </w:r>
      <w:r>
        <w:rPr>
          <w:rFonts w:ascii="Times New Roman" w:hAnsi="Times New Roman" w:cs="Times New Roman"/>
          <w:sz w:val="28"/>
          <w:szCs w:val="28"/>
        </w:rPr>
        <w:t>Реки РТ. Поверхность суши.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Праздники.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История. Праздники.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Историческое сердце города.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Комплексное изучение Казанского Кремля, мечети и храмы, улицы Баумана, </w:t>
      </w:r>
      <w:proofErr w:type="gramStart"/>
      <w:r>
        <w:rPr>
          <w:rFonts w:ascii="Times New Roman" w:hAnsi="Times New Roman" w:cs="Times New Roman"/>
          <w:sz w:val="28"/>
          <w:szCs w:val="28"/>
        </w:rPr>
        <w:t>Кремлевская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Марджани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Казань – литературная.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Современная литературная жизнь города. Памят</w:t>
      </w:r>
      <w:r>
        <w:rPr>
          <w:rFonts w:ascii="Times New Roman" w:hAnsi="Times New Roman" w:cs="Times New Roman"/>
          <w:sz w:val="28"/>
          <w:szCs w:val="28"/>
        </w:rPr>
        <w:t>ники известным писателям.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Казань – художественная.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Известные художники края. </w:t>
      </w:r>
      <w:proofErr w:type="spellStart"/>
      <w:r>
        <w:rPr>
          <w:rFonts w:ascii="Times New Roman" w:hAnsi="Times New Roman" w:cs="Times New Roman"/>
          <w:sz w:val="28"/>
          <w:szCs w:val="28"/>
        </w:rPr>
        <w:t>Б.И.Урманче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Храм живописи – музей </w:t>
      </w:r>
      <w:proofErr w:type="gramStart"/>
      <w:r>
        <w:rPr>
          <w:rFonts w:ascii="Times New Roman" w:hAnsi="Times New Roman" w:cs="Times New Roman"/>
          <w:sz w:val="28"/>
          <w:szCs w:val="28"/>
        </w:rPr>
        <w:t>ИЗО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Казань – музыкальная.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Современная музыкальная жизнь города. Храм музыки - БКЗ консерватории им.С.Сайдашева. Рождение консерватории. С</w:t>
      </w:r>
      <w:r>
        <w:rPr>
          <w:rFonts w:ascii="Times New Roman" w:hAnsi="Times New Roman" w:cs="Times New Roman"/>
          <w:sz w:val="28"/>
          <w:szCs w:val="28"/>
        </w:rPr>
        <w:t>.Сайдашев, Н.Жиганов и Казань.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 Казань –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ВУЗовская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>Учебные заведения. История создания КГУ. Лобачевский, Фукс.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 Казань в годы ВОВ.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Известные писатели и ученые в годы войны. Подвиги наших земляков.</w:t>
      </w:r>
    </w:p>
    <w:p w:rsidR="003A1868" w:rsidRDefault="003A1868">
      <w:pPr>
        <w:pStyle w:val="af6"/>
        <w:rPr>
          <w:rFonts w:ascii="Times New Roman" w:hAnsi="Times New Roman" w:cs="Times New Roman"/>
          <w:sz w:val="28"/>
          <w:szCs w:val="28"/>
        </w:rPr>
      </w:pPr>
    </w:p>
    <w:p w:rsidR="003A1868" w:rsidRDefault="007911BE">
      <w:pPr>
        <w:spacing w:line="48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5.КАЛЕНДАРНЫЙ УЧЕБНЫЙ ГРАФИК 1-го ГОДА ОБУЧЕНИЯ</w:t>
      </w:r>
    </w:p>
    <w:tbl>
      <w:tblPr>
        <w:tblStyle w:val="ae"/>
        <w:tblW w:w="5000" w:type="pct"/>
        <w:tblLayout w:type="fixed"/>
        <w:tblLook w:val="04A0"/>
      </w:tblPr>
      <w:tblGrid>
        <w:gridCol w:w="558"/>
        <w:gridCol w:w="1153"/>
        <w:gridCol w:w="1601"/>
        <w:gridCol w:w="2325"/>
        <w:gridCol w:w="1421"/>
        <w:gridCol w:w="724"/>
        <w:gridCol w:w="1504"/>
      </w:tblGrid>
      <w:tr w:rsidR="003A1868">
        <w:tc>
          <w:tcPr>
            <w:tcW w:w="30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№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</w:p>
        </w:tc>
        <w:tc>
          <w:tcPr>
            <w:tcW w:w="621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Дата</w:t>
            </w:r>
          </w:p>
        </w:tc>
        <w:tc>
          <w:tcPr>
            <w:tcW w:w="861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Раздел</w:t>
            </w:r>
          </w:p>
        </w:tc>
        <w:tc>
          <w:tcPr>
            <w:tcW w:w="1251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Тема</w:t>
            </w:r>
          </w:p>
        </w:tc>
        <w:tc>
          <w:tcPr>
            <w:tcW w:w="764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Форма занятия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Кол-во часов</w:t>
            </w:r>
          </w:p>
        </w:tc>
        <w:tc>
          <w:tcPr>
            <w:tcW w:w="80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Форма аттестации, контроля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86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Моя малая родина.</w:t>
            </w: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 ОТ. Историческая справка о школе. 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Что такое краеведение? Историческая справка о школе.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экскурсия. Викторина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3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Историческая справка о микрорайоне.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экскурсия.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Составление генеалогического древа своей семьи (рода).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Составление генеалогического древа своей семьи (рода).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Изучение биографии </w:t>
            </w:r>
            <w:r>
              <w:rPr>
                <w:rFonts w:ascii="Times New Roman" w:hAnsi="Times New Roman" w:cs="Times New Roman"/>
              </w:rPr>
              <w:lastRenderedPageBreak/>
              <w:t>известных людей, чьи имена носят улицы района.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 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7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Изучение биографии известных </w:t>
            </w:r>
            <w:r>
              <w:rPr>
                <w:rFonts w:ascii="Times New Roman" w:hAnsi="Times New Roman" w:cs="Times New Roman"/>
              </w:rPr>
              <w:t>людей, чьи имена носят улицы района.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Лекция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Символика РТ. Знакомство с символикой  РТ.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 Беседа Викторина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История нашего района.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86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Природа и мы</w:t>
            </w: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История нашего района. Написание реферата.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Защита реферата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11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86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Понятие «фенология»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86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Флора и фауна РТ.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13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86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Флора и фауна РТ.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Текущий </w:t>
            </w:r>
            <w:r>
              <w:rPr>
                <w:rFonts w:ascii="Times New Roman" w:hAnsi="Times New Roman" w:cs="Times New Roman"/>
                <w:color w:val="auto"/>
              </w:rPr>
              <w:t>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14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86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Флора и фауна РТ.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15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86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Экскурсия на природу.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Выставка рисунков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16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 ОТ.</w:t>
            </w:r>
          </w:p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Времена </w:t>
            </w:r>
            <w:proofErr w:type="spellStart"/>
            <w:r>
              <w:rPr>
                <w:rFonts w:ascii="Times New Roman" w:hAnsi="Times New Roman" w:cs="Times New Roman"/>
              </w:rPr>
              <w:t>года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тицы</w:t>
            </w:r>
            <w:proofErr w:type="spellEnd"/>
            <w:r>
              <w:rPr>
                <w:rFonts w:ascii="Times New Roman" w:hAnsi="Times New Roman" w:cs="Times New Roman"/>
              </w:rPr>
              <w:t>, животные.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Времена </w:t>
            </w:r>
            <w:r>
              <w:rPr>
                <w:rFonts w:ascii="Times New Roman" w:hAnsi="Times New Roman" w:cs="Times New Roman"/>
              </w:rPr>
              <w:t>года. Растения. Цветы.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18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Времена года. Погода.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19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Времена года.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Презентация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Защита презентации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Прогулки, экскурсии в зоопарк, ботанический сад, в скверы 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Прогулки, экскурсии в зоопарк, ботанический сад, в скверы 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Прогулки, экскурсии в зоопарк, ботанический сад, в скверы 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23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Прогулки, экскурсии в зоопарк, </w:t>
            </w:r>
            <w:r>
              <w:rPr>
                <w:rFonts w:ascii="Times New Roman" w:hAnsi="Times New Roman" w:cs="Times New Roman"/>
              </w:rPr>
              <w:lastRenderedPageBreak/>
              <w:t xml:space="preserve">ботанический сад, в скверы 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24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Посещение театра. 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25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Раифский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участок Волжско-Камского государственного заповедника 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26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Раифский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участок Волжско-Камского государственного заповедника 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27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Раифский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участок Волжско-Камского государственного заповедника 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28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Раифский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участок Волжско-Камского государственного заповедника 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29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Раифский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участок Волжско-Камского государственного заповедника 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30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86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Историческое сердце города</w:t>
            </w: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Казанский Кремль. История.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Защита реферата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31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86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 ОТ.</w:t>
            </w:r>
          </w:p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Казанский Кремль. Общие сведения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32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86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Казанский Кремль. Общие сведения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33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Кремль времен Ивана Грозного.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34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Кремль времен Ивана Грозного.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35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Стены и башни, будущее Кремля,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36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Стены и башни, будущее Кремля,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37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Стены и башни, будущее Кремля,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38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Легенда и</w:t>
            </w:r>
            <w:r>
              <w:rPr>
                <w:rFonts w:ascii="Times New Roman" w:hAnsi="Times New Roman" w:cs="Times New Roman"/>
              </w:rPr>
              <w:t xml:space="preserve"> история башни </w:t>
            </w:r>
            <w:proofErr w:type="spellStart"/>
            <w:r>
              <w:rPr>
                <w:rFonts w:ascii="Times New Roman" w:hAnsi="Times New Roman" w:cs="Times New Roman"/>
              </w:rPr>
              <w:t>Сююмбике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39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Мечеть </w:t>
            </w:r>
            <w:proofErr w:type="spellStart"/>
            <w:r>
              <w:rPr>
                <w:sz w:val="24"/>
                <w:szCs w:val="24"/>
              </w:rPr>
              <w:t>Кул-Шариф</w:t>
            </w:r>
            <w:proofErr w:type="spellEnd"/>
            <w:r>
              <w:rPr>
                <w:sz w:val="24"/>
                <w:szCs w:val="24"/>
              </w:rPr>
              <w:t>, Благовещенский собор.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Составление экскурсии 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40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Мечеть </w:t>
            </w:r>
            <w:proofErr w:type="spellStart"/>
            <w:r>
              <w:rPr>
                <w:sz w:val="24"/>
                <w:szCs w:val="24"/>
              </w:rPr>
              <w:t>Кул-Шариф</w:t>
            </w:r>
            <w:proofErr w:type="spellEnd"/>
            <w:r>
              <w:rPr>
                <w:sz w:val="24"/>
                <w:szCs w:val="24"/>
              </w:rPr>
              <w:t>, Благовещенский собор.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Составление экскурсии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41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Казанский Посад и Старо - Татарская Слобода. 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Защита реферата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42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Казанский Посад и Старо - Татарская Слобода.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Составление экскурсии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43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улицы  Баумана, Кремлевская, </w:t>
            </w:r>
            <w:proofErr w:type="spellStart"/>
            <w:r>
              <w:rPr>
                <w:rFonts w:ascii="Times New Roman" w:hAnsi="Times New Roman" w:cs="Times New Roman"/>
              </w:rPr>
              <w:t>Тукая</w:t>
            </w:r>
            <w:proofErr w:type="gramStart"/>
            <w:r>
              <w:rPr>
                <w:rFonts w:ascii="Times New Roman" w:hAnsi="Times New Roman" w:cs="Times New Roman"/>
              </w:rPr>
              <w:t>,М</w:t>
            </w:r>
            <w:proofErr w:type="gramEnd"/>
            <w:r>
              <w:rPr>
                <w:rFonts w:ascii="Times New Roman" w:hAnsi="Times New Roman" w:cs="Times New Roman"/>
              </w:rPr>
              <w:t>арджани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К.Насыри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др</w:t>
            </w:r>
            <w:proofErr w:type="spellEnd"/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Презентация 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44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86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- литературная</w:t>
            </w: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Экскурсия в музей.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45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86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Известные писатели и наш край. Казанский период жизни Горького.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46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86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Известные писатели и наш </w:t>
            </w:r>
            <w:r>
              <w:rPr>
                <w:rFonts w:ascii="Times New Roman" w:hAnsi="Times New Roman" w:cs="Times New Roman"/>
              </w:rPr>
              <w:t xml:space="preserve">край. </w:t>
            </w:r>
            <w:proofErr w:type="spellStart"/>
            <w:r>
              <w:rPr>
                <w:rFonts w:ascii="Times New Roman" w:hAnsi="Times New Roman" w:cs="Times New Roman"/>
              </w:rPr>
              <w:t>Муса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Джалиль</w:t>
            </w:r>
            <w:proofErr w:type="spellEnd"/>
            <w:r>
              <w:rPr>
                <w:rFonts w:ascii="Times New Roman" w:hAnsi="Times New Roman" w:cs="Times New Roman"/>
              </w:rPr>
              <w:t>. Детские годы. Подвиг.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47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Писатели-сказочники: С.Аксаков, Г.Тукай, А.С.Пушкин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48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Габдула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</w:rPr>
              <w:t>укай – татарский сказочник и народный поэт.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49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Посещение музеев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50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Посещение музеев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Эскурсия</w:t>
            </w:r>
            <w:proofErr w:type="spellEnd"/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51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Пушкин и Аксаков в Казани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</w:p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52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Посещение театра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53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Спортивные </w:t>
            </w:r>
            <w:r>
              <w:rPr>
                <w:rFonts w:ascii="Times New Roman" w:hAnsi="Times New Roman" w:cs="Times New Roman"/>
              </w:rPr>
              <w:t>сооружения Казани – к Универсиаде-2013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54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86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в годы ВОВ</w:t>
            </w: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Спортивные сооружения Казани – к Универсиаде-2013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55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86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 ОТ.</w:t>
            </w:r>
          </w:p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Центральный стадион. История строительства.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56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Достижения наших спортсменов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57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Дворец спорта.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Встреча с ветеранами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58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Олимпийская деревня.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 Беседа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59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Экскурсия в музей спорта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Урок-память 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60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Игровые спортивные комплексы и стадионы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</w:p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экскурсия 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61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86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- спортивная</w:t>
            </w: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Игровые спортивные комплексы и стадионы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62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86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Посещение стадиона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63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86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Казань - тыловая база страны, памятные захоронения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64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Парк Победы. История. Огонь славы. Ротонда.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65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Парк Победы. Вечный огонь Славы.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</w:p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66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Встреча с       ветеранами   </w:t>
            </w:r>
          </w:p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 ВОВ   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</w:p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Вклад РТ и Казани в приближении Победы.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</w:p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68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Увековечивание памяти героев ВОВ. Вечный огонь.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Презентация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Защита презентации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69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86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Посещение музея Великой Отечественной войны.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Защита презентации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70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86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Праздники </w:t>
            </w: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Праздники народов мира. Их истории.  Время проведения. 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Презентация 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71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86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Праздники в нашей стране. Их истории.  Время проведения. 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 xml:space="preserve">Презентация 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Защита презентации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72</w:t>
            </w:r>
          </w:p>
        </w:tc>
        <w:tc>
          <w:tcPr>
            <w:tcW w:w="62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86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5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Подведение итогов.</w:t>
            </w:r>
          </w:p>
        </w:tc>
        <w:tc>
          <w:tcPr>
            <w:tcW w:w="764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39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Итоговый контроль</w:t>
            </w:r>
          </w:p>
        </w:tc>
      </w:tr>
    </w:tbl>
    <w:p w:rsidR="003A1868" w:rsidRDefault="003A1868">
      <w:pPr>
        <w:jc w:val="center"/>
        <w:rPr>
          <w:rFonts w:ascii="Times New Roman" w:hAnsi="Times New Roman" w:cs="Times New Roman"/>
          <w:b/>
          <w:color w:val="auto"/>
        </w:rPr>
      </w:pPr>
    </w:p>
    <w:p w:rsidR="003A1868" w:rsidRDefault="003A1868">
      <w:pPr>
        <w:jc w:val="center"/>
        <w:rPr>
          <w:rFonts w:ascii="Times New Roman" w:hAnsi="Times New Roman" w:cs="Times New Roman"/>
          <w:b/>
          <w:color w:val="auto"/>
        </w:rPr>
      </w:pPr>
    </w:p>
    <w:p w:rsidR="003A1868" w:rsidRDefault="007911BE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КАЛЕНДАРНЫЙ УЧЕБНЫЙ ГРАФИК 2-го ГОДА ОБУЧЕНИЯ</w:t>
      </w:r>
    </w:p>
    <w:p w:rsidR="003A1868" w:rsidRDefault="003A1868">
      <w:pPr>
        <w:rPr>
          <w:rFonts w:ascii="Times New Roman" w:hAnsi="Times New Roman" w:cs="Times New Roman"/>
          <w:color w:val="auto"/>
          <w:sz w:val="28"/>
          <w:szCs w:val="28"/>
        </w:rPr>
      </w:pPr>
    </w:p>
    <w:tbl>
      <w:tblPr>
        <w:tblStyle w:val="ae"/>
        <w:tblW w:w="5000" w:type="pct"/>
        <w:tblLayout w:type="fixed"/>
        <w:tblLook w:val="04A0"/>
      </w:tblPr>
      <w:tblGrid>
        <w:gridCol w:w="558"/>
        <w:gridCol w:w="1393"/>
        <w:gridCol w:w="1367"/>
        <w:gridCol w:w="2178"/>
        <w:gridCol w:w="1558"/>
        <w:gridCol w:w="741"/>
        <w:gridCol w:w="1491"/>
      </w:tblGrid>
      <w:tr w:rsidR="003A1868">
        <w:tc>
          <w:tcPr>
            <w:tcW w:w="30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</w:p>
        </w:tc>
        <w:tc>
          <w:tcPr>
            <w:tcW w:w="750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Дата</w:t>
            </w:r>
          </w:p>
        </w:tc>
        <w:tc>
          <w:tcPr>
            <w:tcW w:w="736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Раздел</w:t>
            </w:r>
          </w:p>
        </w:tc>
        <w:tc>
          <w:tcPr>
            <w:tcW w:w="117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Тема</w:t>
            </w:r>
          </w:p>
        </w:tc>
        <w:tc>
          <w:tcPr>
            <w:tcW w:w="83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Форма занятия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 xml:space="preserve">Кол-во </w:t>
            </w:r>
            <w:r>
              <w:rPr>
                <w:rFonts w:ascii="Times New Roman" w:hAnsi="Times New Roman" w:cs="Times New Roman"/>
                <w:b/>
                <w:color w:val="auto"/>
              </w:rPr>
              <w:t>часов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Форма аттестации, контроля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736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Моя малая родина.</w:t>
            </w: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Вводное занятие. Инструктаж по ТБ. 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Опрос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2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Основные положения безопасности жизни.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Лекция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Опрос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Моя малая Родина.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Просмотр видеоролика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Наш район.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Практическое занятие 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Особенности географии нашего района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Лекция 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Названия улиц: что они говорят.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 по улицам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Где работают </w:t>
            </w:r>
            <w:r>
              <w:rPr>
                <w:rFonts w:ascii="Times New Roman" w:hAnsi="Times New Roman" w:cs="Times New Roman"/>
              </w:rPr>
              <w:t>наши родители.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Презентация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История нашей школы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Наши педагоги (о ветеранах школы № 124)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Лекция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Читаем рассказы о школе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Практическая работа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11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Символика нашего края.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Беседа 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Из истории памятных дат сентября.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Семинар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13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keepNext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Экскурсия по улице района.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14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Составление </w:t>
            </w:r>
            <w:r>
              <w:rPr>
                <w:rFonts w:ascii="Times New Roman" w:eastAsia="Times New Roman" w:hAnsi="Times New Roman" w:cs="Times New Roman"/>
              </w:rPr>
              <w:t>генеалогического древа семьи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Практическое занятие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Выставка генеалогического древа  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15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736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Природа и мы</w:t>
            </w: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Природа и мы.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Просмотр фильма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16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Времена года.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Беседа 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Т</w:t>
            </w:r>
          </w:p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Народный календарь. 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Практическое занятие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18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Заповедники. Заказники.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19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Свияжскийуголок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аифский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дендросад.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Просмотр фильма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Голубое озеро – жемчужина </w:t>
            </w:r>
            <w:r>
              <w:rPr>
                <w:rFonts w:ascii="Times New Roman" w:eastAsia="Times New Roman" w:hAnsi="Times New Roman" w:cs="Times New Roman"/>
              </w:rPr>
              <w:t>РТ.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Озеро Лебяжье. Глубокое озеро.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Животный мир. Растительный мир.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Лекция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23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Пернатый мир.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Орланы-белохвосты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Просмотр презентации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24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Пернатый мир.</w:t>
            </w:r>
          </w:p>
          <w:p w:rsidR="003A1868" w:rsidRDefault="007911B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Птицы нашего края.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Беседа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25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День матери.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Праздник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26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736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Историческое сердце города</w:t>
            </w: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Казанский Кремль. </w:t>
            </w:r>
          </w:p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 Кремлевская.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27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Площадь Свободы.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28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НКЦ Казань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29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День героев отечества.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Семинар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30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Конституция нашей страны.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Беседа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31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Казанский Богородицкий монастырь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32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Дворец Земледельцев. 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33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4-ое столетие Новогодней елки.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Практическое занятие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Итоговый</w:t>
            </w:r>
          </w:p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34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Кремлевская набережная Инструктаж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35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Праздники государственные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Просмотр презентации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Поэтапный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36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36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- литературная</w:t>
            </w: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А. Радищев и Казань. «Записки путешествия в Сибирь»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Лекция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37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Александр Пушкин в Казани. Читаем отрывки из «Капитанской дочки».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Практическое занятие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38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М. Горький в Казани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39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Читаем «Мои университеты» М. Горького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Практическое занятие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40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Экскурсия по улице М. Горького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41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Посещение музея Горького.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42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Читаем стихи Г.Г. Державина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Практическое занятие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43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736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театральная</w:t>
            </w: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ТЮЗ – история театра.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Устный опрос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44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Качаловский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театр.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45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Архитектурный </w:t>
            </w:r>
            <w:r>
              <w:rPr>
                <w:rFonts w:ascii="Times New Roman" w:hAnsi="Times New Roman" w:cs="Times New Roman"/>
              </w:rPr>
              <w:lastRenderedPageBreak/>
              <w:t>«пряник» театр «</w:t>
            </w:r>
            <w:proofErr w:type="spellStart"/>
            <w:r>
              <w:rPr>
                <w:rFonts w:ascii="Times New Roman" w:hAnsi="Times New Roman" w:cs="Times New Roman"/>
              </w:rPr>
              <w:t>Экият</w:t>
            </w:r>
            <w:proofErr w:type="spellEnd"/>
            <w:r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lastRenderedPageBreak/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</w:rPr>
              <w:lastRenderedPageBreak/>
              <w:t>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Устный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опрос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46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Татарские театры: Г. </w:t>
            </w:r>
            <w:proofErr w:type="spellStart"/>
            <w:r>
              <w:rPr>
                <w:rFonts w:ascii="Times New Roman" w:hAnsi="Times New Roman" w:cs="Times New Roman"/>
              </w:rPr>
              <w:t>Камала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Тинчурина</w:t>
            </w:r>
            <w:proofErr w:type="spellEnd"/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47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Театр оперы и балета им. М. </w:t>
            </w:r>
            <w:proofErr w:type="spellStart"/>
            <w:r>
              <w:rPr>
                <w:rFonts w:ascii="Times New Roman" w:hAnsi="Times New Roman" w:cs="Times New Roman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48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Фестивали театра.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Просмотр презентации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49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Экскурсия по театру.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</w:p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 экскурсий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50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Ф.И. Шаляпин и наш город.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Беседа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51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Посещаем музей-квартиру Ф.И. Шаляпина.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</w:p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52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Театр на </w:t>
            </w:r>
            <w:proofErr w:type="spellStart"/>
            <w:r>
              <w:rPr>
                <w:rFonts w:ascii="Times New Roman" w:hAnsi="Times New Roman" w:cs="Times New Roman"/>
              </w:rPr>
              <w:t>Булаке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</w:p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53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Казанское театральное училище.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</w:p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54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736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в годы ВОВ</w:t>
            </w: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Татарстан – тыловая база страны. 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Семинар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55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Эвакуация промышленных предприятий.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Лекция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56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Т</w:t>
            </w:r>
          </w:p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Эвакуация авиазавода в Казань.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Лекция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57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Эвакуация авиазавода в Казань.</w:t>
            </w:r>
          </w:p>
          <w:p w:rsidR="003A1868" w:rsidRDefault="003A18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Беседа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58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Медицина в годы войны.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Семинар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59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Авиаконструктор </w:t>
            </w:r>
            <w:proofErr w:type="spellStart"/>
            <w:r>
              <w:rPr>
                <w:rFonts w:ascii="Times New Roman" w:hAnsi="Times New Roman" w:cs="Times New Roman"/>
              </w:rPr>
              <w:t>Петляков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в </w:t>
            </w:r>
            <w:r>
              <w:rPr>
                <w:rFonts w:ascii="Times New Roman" w:hAnsi="Times New Roman" w:cs="Times New Roman"/>
              </w:rPr>
              <w:t>Казани.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 Просмотр фильма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60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Талантливые конструкторы Глушко, Королев в Казани.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Беседа 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61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Искусство в годы войны.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Просмотр фильма 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62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Посещение аллеи Славы на Арском </w:t>
            </w:r>
            <w:r>
              <w:rPr>
                <w:rFonts w:ascii="Times New Roman" w:hAnsi="Times New Roman" w:cs="Times New Roman"/>
              </w:rPr>
              <w:t>кладбище.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</w:p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63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Подвиги наших земляков.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Лекция 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64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карточек объектов.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Практическое занятие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65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736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- спор</w:t>
            </w:r>
            <w:r>
              <w:rPr>
                <w:rFonts w:ascii="Times New Roman" w:hAnsi="Times New Roman" w:cs="Times New Roman"/>
                <w:color w:val="auto"/>
              </w:rPr>
              <w:softHyphen/>
              <w:t>тивная</w:t>
            </w: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Новые спортивные объекты Казани.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</w:p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66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Посещение музея спорта.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</w:p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736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Праздники </w:t>
            </w: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Праздники государственные.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Составление презентации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68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736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Православные праздники.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Лекция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69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Мусульманские праздники.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Беседа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70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в Парк Победы.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</w:p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71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в музей ВОВ.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</w:p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Итоговый контроль</w:t>
            </w:r>
          </w:p>
        </w:tc>
      </w:tr>
      <w:tr w:rsidR="003A1868">
        <w:tc>
          <w:tcPr>
            <w:tcW w:w="30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72</w:t>
            </w:r>
          </w:p>
        </w:tc>
        <w:tc>
          <w:tcPr>
            <w:tcW w:w="750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736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73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 в Троицкий лес.</w:t>
            </w:r>
          </w:p>
        </w:tc>
        <w:tc>
          <w:tcPr>
            <w:tcW w:w="839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</w:p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экскурсия</w:t>
            </w:r>
          </w:p>
        </w:tc>
        <w:tc>
          <w:tcPr>
            <w:tcW w:w="39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03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Итоговый контроль</w:t>
            </w:r>
          </w:p>
        </w:tc>
      </w:tr>
    </w:tbl>
    <w:p w:rsidR="003A1868" w:rsidRDefault="003A1868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3A1868" w:rsidRDefault="007911BE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КАЛЕНДАРНЫЙ УЧЕБНЫЙ ГРАФИК 3-го ГОДА ОБУЧЕНИЯ</w:t>
      </w:r>
    </w:p>
    <w:p w:rsidR="003A1868" w:rsidRDefault="003A1868">
      <w:pPr>
        <w:rPr>
          <w:rFonts w:ascii="Times New Roman" w:hAnsi="Times New Roman" w:cs="Times New Roman"/>
          <w:color w:val="auto"/>
          <w:sz w:val="28"/>
          <w:szCs w:val="28"/>
        </w:rPr>
      </w:pPr>
    </w:p>
    <w:tbl>
      <w:tblPr>
        <w:tblStyle w:val="ae"/>
        <w:tblW w:w="5000" w:type="pct"/>
        <w:tblLayout w:type="fixed"/>
        <w:tblLook w:val="04A0"/>
      </w:tblPr>
      <w:tblGrid>
        <w:gridCol w:w="543"/>
        <w:gridCol w:w="1410"/>
        <w:gridCol w:w="1450"/>
        <w:gridCol w:w="2100"/>
        <w:gridCol w:w="1564"/>
        <w:gridCol w:w="795"/>
        <w:gridCol w:w="1424"/>
      </w:tblGrid>
      <w:tr w:rsidR="003A1868">
        <w:tc>
          <w:tcPr>
            <w:tcW w:w="292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Дата</w:t>
            </w:r>
          </w:p>
        </w:tc>
        <w:tc>
          <w:tcPr>
            <w:tcW w:w="781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Раздел</w:t>
            </w:r>
          </w:p>
        </w:tc>
        <w:tc>
          <w:tcPr>
            <w:tcW w:w="1131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Тема</w:t>
            </w:r>
          </w:p>
        </w:tc>
        <w:tc>
          <w:tcPr>
            <w:tcW w:w="842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Форма занятия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Кол-во часов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Форма аттестации, контроля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759" w:type="pct"/>
          </w:tcPr>
          <w:p w:rsidR="003A1868" w:rsidRDefault="007911BE">
            <w:pPr>
              <w:pStyle w:val="a9"/>
              <w:jc w:val="center"/>
              <w:rPr>
                <w:color w:val="000000"/>
              </w:rPr>
            </w:pPr>
            <w:r>
              <w:rPr>
                <w:color w:val="000000"/>
              </w:rPr>
              <w:t>сентябрь</w:t>
            </w:r>
          </w:p>
        </w:tc>
        <w:tc>
          <w:tcPr>
            <w:tcW w:w="78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Моя малая родина.</w:t>
            </w: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ОТ. Вводное занятие. 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78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Историческая справка о республике Татарстан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78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Природа и мы</w:t>
            </w: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Фенология по временам года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78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Фенология по временам года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Народные приметы 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Презентация творческих работ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78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Народные приметы 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Презентация творческих работ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Волжско-Камский государственный заповедник (история)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Посещение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заповедника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759" w:type="pct"/>
          </w:tcPr>
          <w:p w:rsidR="003A1868" w:rsidRDefault="007911BE">
            <w:pPr>
              <w:pStyle w:val="a9"/>
              <w:jc w:val="center"/>
              <w:rPr>
                <w:color w:val="000000"/>
              </w:rPr>
            </w:pPr>
            <w:r>
              <w:rPr>
                <w:color w:val="000000"/>
              </w:rPr>
              <w:t>октябрь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Посещение заповедника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Прогулки, экскурсии, наблюдение за природой. 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11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Составление экскурсий по зеленым уголкам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города 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Составление презентаций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Тестирование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12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78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Историческое сердце города</w:t>
            </w: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Казанский посад. Улица Баумана.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13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78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Экскурсия в музей.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14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78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Старо-татарская слобода. Улица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Марджани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15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Составление экскурсии по Казанскому кремлю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16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Архитектура, застывшая в камне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759" w:type="pct"/>
          </w:tcPr>
          <w:p w:rsidR="003A1868" w:rsidRDefault="007911BE">
            <w:pPr>
              <w:pStyle w:val="a9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октябрь/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Памятники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великим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казанцам</w:t>
            </w:r>
            <w:proofErr w:type="spellEnd"/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Выставка фотографий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18</w:t>
            </w:r>
          </w:p>
        </w:tc>
        <w:tc>
          <w:tcPr>
            <w:tcW w:w="759" w:type="pct"/>
          </w:tcPr>
          <w:p w:rsidR="003A1868" w:rsidRDefault="007911BE">
            <w:pPr>
              <w:pStyle w:val="a9"/>
              <w:jc w:val="center"/>
              <w:rPr>
                <w:color w:val="000000"/>
              </w:rPr>
            </w:pPr>
            <w:r>
              <w:rPr>
                <w:color w:val="000000"/>
              </w:rPr>
              <w:t>ноябрь</w:t>
            </w:r>
          </w:p>
        </w:tc>
        <w:tc>
          <w:tcPr>
            <w:tcW w:w="78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Экскурсия по Улице Кремлёвской. Национальный музей.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19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ОТ. Улица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Тукаевская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78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– литературная</w:t>
            </w: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Участие в конкурсах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Подготовка к конкурсу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78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Литературная жизнь города (поэтические сообщества)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Круглый стол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78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Современная литературная жизнь города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Текущий </w:t>
            </w:r>
            <w:r>
              <w:rPr>
                <w:rFonts w:ascii="Times New Roman" w:hAnsi="Times New Roman" w:cs="Times New Roman"/>
                <w:color w:val="auto"/>
              </w:rPr>
              <w:t>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23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78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Современная литературная жизнь города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24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Бюсты и памятники известным поэтам и писателям: М. Горькому, Ф. Шаляпину, А.С. Пушкину и др.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25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Экскурсия в музей.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Конкурс стихов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26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78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художественная</w:t>
            </w: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>Известные художники края.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27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>Известные художники края.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28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Патриарх татарской живописи и культуры.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Б.И.Урманче</w:t>
            </w:r>
            <w:proofErr w:type="spellEnd"/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29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Патриарх татарской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живописи и культуры.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Б.И.Урманче</w:t>
            </w:r>
            <w:proofErr w:type="spellEnd"/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экскурсия в музей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Текущий </w:t>
            </w:r>
            <w:r>
              <w:rPr>
                <w:rFonts w:ascii="Times New Roman" w:hAnsi="Times New Roman" w:cs="Times New Roman"/>
                <w:color w:val="auto"/>
              </w:rPr>
              <w:lastRenderedPageBreak/>
              <w:t>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30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 xml:space="preserve">Н.И. </w:t>
            </w:r>
            <w:proofErr w:type="spellStart"/>
            <w:r>
              <w:t>Фешин</w:t>
            </w:r>
            <w:proofErr w:type="spellEnd"/>
            <w:r>
              <w:t>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 в музей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31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Храм живописи – Музей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ИЗО</w:t>
            </w:r>
            <w:proofErr w:type="gramEnd"/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32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Экскурсия  в Храм живописи – Музей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ИЗО</w:t>
            </w:r>
            <w:proofErr w:type="gramEnd"/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33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Храм живописи – Музей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ИЗО</w:t>
            </w:r>
            <w:proofErr w:type="gramEnd"/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Итоговый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34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78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Историческое сердце города</w:t>
            </w: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ОТ. Музеи Казанского Кремля. 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35</w:t>
            </w:r>
          </w:p>
        </w:tc>
        <w:tc>
          <w:tcPr>
            <w:tcW w:w="759" w:type="pct"/>
          </w:tcPr>
          <w:p w:rsidR="003A1868" w:rsidRDefault="007911BE">
            <w:pPr>
              <w:pStyle w:val="a9"/>
              <w:jc w:val="center"/>
              <w:rPr>
                <w:color w:val="000000"/>
              </w:rPr>
            </w:pPr>
            <w:r>
              <w:t>январь</w:t>
            </w:r>
          </w:p>
        </w:tc>
        <w:tc>
          <w:tcPr>
            <w:tcW w:w="78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>Музеи Казанского Кремля.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36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>Музеи Казанского Кремля.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37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>Составление тематической экскурсии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Презентация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Текущий </w:t>
            </w:r>
            <w:r>
              <w:rPr>
                <w:rFonts w:ascii="Times New Roman" w:hAnsi="Times New Roman" w:cs="Times New Roman"/>
                <w:color w:val="auto"/>
              </w:rPr>
              <w:t>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38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>Составление тематической экскурсии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Презентация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39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781" w:type="pct"/>
          </w:tcPr>
          <w:p w:rsidR="003A1868" w:rsidRDefault="007911BE">
            <w:pPr>
              <w:pStyle w:val="13"/>
              <w:shd w:val="clear" w:color="auto" w:fill="auto"/>
              <w:spacing w:line="278" w:lineRule="exact"/>
              <w:ind w:left="-108" w:firstLine="1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 – музыкальная</w:t>
            </w: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8" w:lineRule="exact"/>
              <w:ind w:left="120"/>
              <w:rPr>
                <w:sz w:val="24"/>
                <w:szCs w:val="24"/>
              </w:rPr>
            </w:pPr>
            <w:r>
              <w:t xml:space="preserve">     Музыкальная жизнь города.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40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781" w:type="pct"/>
          </w:tcPr>
          <w:p w:rsidR="003A1868" w:rsidRDefault="003A1868">
            <w:pPr>
              <w:pStyle w:val="13"/>
              <w:shd w:val="clear" w:color="auto" w:fill="auto"/>
              <w:spacing w:line="278" w:lineRule="exact"/>
              <w:ind w:left="-108" w:hanging="132"/>
              <w:rPr>
                <w:sz w:val="24"/>
                <w:szCs w:val="24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8" w:lineRule="exact"/>
              <w:ind w:left="120"/>
              <w:rPr>
                <w:sz w:val="24"/>
                <w:szCs w:val="24"/>
              </w:rPr>
            </w:pPr>
            <w:proofErr w:type="spellStart"/>
            <w:r>
              <w:t>ССовременная</w:t>
            </w:r>
            <w:proofErr w:type="spellEnd"/>
            <w:r>
              <w:t xml:space="preserve"> музыкальная жизнь города.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Составление презентации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41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 xml:space="preserve">Храм музыки - БКЗ консерватории им.С.Сайдашева. 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42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 xml:space="preserve">Посещение Храм музыки - БКЗ консерватории им.С.Сайдашева. 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43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>Рождение консерватории. С.Сайдашев.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44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>Н.Жиганов и Казань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45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781" w:type="pct"/>
          </w:tcPr>
          <w:p w:rsidR="003A1868" w:rsidRDefault="007911BE">
            <w:pPr>
              <w:pStyle w:val="13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Казань-</w:t>
            </w:r>
          </w:p>
          <w:p w:rsidR="003A1868" w:rsidRDefault="007911BE">
            <w:pPr>
              <w:rPr>
                <w:rFonts w:ascii="Times New Roman" w:hAnsi="Times New Roman" w:cs="Times New Roman"/>
                <w:color w:val="FF0000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ВУЗовская</w:t>
            </w:r>
            <w:proofErr w:type="spellEnd"/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ind w:left="120"/>
              <w:rPr>
                <w:sz w:val="24"/>
                <w:szCs w:val="24"/>
              </w:rPr>
            </w:pPr>
            <w:r>
              <w:t xml:space="preserve">    Учебные заведения города. 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46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781" w:type="pct"/>
          </w:tcPr>
          <w:p w:rsidR="003A1868" w:rsidRDefault="003A1868">
            <w:pPr>
              <w:pStyle w:val="13"/>
              <w:shd w:val="clear" w:color="auto" w:fill="auto"/>
              <w:spacing w:line="278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ind w:left="120"/>
              <w:rPr>
                <w:sz w:val="24"/>
                <w:szCs w:val="24"/>
              </w:rPr>
            </w:pPr>
            <w:r>
              <w:t xml:space="preserve">    Учебные заведения города.  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Составление презентации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47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>История создания КГУ. Современная жизнь.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Беседа 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48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</w:pPr>
            <w:r>
              <w:t xml:space="preserve">История создания КГУ. </w:t>
            </w:r>
          </w:p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 xml:space="preserve">Современная </w:t>
            </w:r>
            <w:r>
              <w:lastRenderedPageBreak/>
              <w:t>жизнь.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презентация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49</w:t>
            </w:r>
          </w:p>
        </w:tc>
        <w:tc>
          <w:tcPr>
            <w:tcW w:w="759" w:type="pct"/>
          </w:tcPr>
          <w:p w:rsidR="003A1868" w:rsidRDefault="007911BE">
            <w:pPr>
              <w:pStyle w:val="a9"/>
              <w:jc w:val="center"/>
              <w:rPr>
                <w:color w:val="000000"/>
              </w:rPr>
            </w:pPr>
            <w:r>
              <w:rPr>
                <w:color w:val="000000"/>
              </w:rPr>
              <w:t>март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 xml:space="preserve">Ректоры университета (К. Фукс, Н.И. Лобачевский и </w:t>
            </w:r>
            <w:proofErr w:type="spellStart"/>
            <w:proofErr w:type="gramStart"/>
            <w:r>
              <w:t>др</w:t>
            </w:r>
            <w:proofErr w:type="spellEnd"/>
            <w:proofErr w:type="gramEnd"/>
            <w:r>
              <w:t>).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50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 xml:space="preserve">Ректоры университета (К. Фукс, Н.И. Лобачевский и </w:t>
            </w:r>
            <w:proofErr w:type="spellStart"/>
            <w:proofErr w:type="gramStart"/>
            <w:r>
              <w:t>др</w:t>
            </w:r>
            <w:proofErr w:type="spellEnd"/>
            <w:proofErr w:type="gramEnd"/>
            <w:r>
              <w:t>).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51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>Технические ВУЗы Казани.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Составление презентации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52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>Посещение музеев ВУЗов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Текущий </w:t>
            </w:r>
            <w:r>
              <w:rPr>
                <w:rFonts w:ascii="Times New Roman" w:hAnsi="Times New Roman" w:cs="Times New Roman"/>
                <w:color w:val="auto"/>
              </w:rPr>
              <w:t>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53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78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в годы ВОВ</w:t>
            </w: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Герои Советского Союза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–н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аши земляки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54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781" w:type="pct"/>
          </w:tcPr>
          <w:p w:rsidR="003A1868" w:rsidRDefault="003A1868">
            <w:pPr>
              <w:pStyle w:val="13"/>
              <w:shd w:val="clear" w:color="auto" w:fill="auto"/>
              <w:spacing w:line="278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Герои Советского Союза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–н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аши земляки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презентация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55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Писатели и ученые в годы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ВОВ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;э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вакуация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академиков СССР в Казань: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А.Туполев,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Йоффе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, Келдыш, С.Королев и др.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56</w:t>
            </w:r>
          </w:p>
        </w:tc>
        <w:tc>
          <w:tcPr>
            <w:tcW w:w="759" w:type="pct"/>
          </w:tcPr>
          <w:p w:rsidR="003A1868" w:rsidRDefault="007911BE">
            <w:pPr>
              <w:pStyle w:val="a9"/>
              <w:jc w:val="center"/>
              <w:rPr>
                <w:color w:val="000000"/>
                <w:lang w:val="en-US"/>
              </w:rPr>
            </w:pPr>
            <w:r>
              <w:t>март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Писатели страны в Чистополе. 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57</w:t>
            </w:r>
          </w:p>
        </w:tc>
        <w:tc>
          <w:tcPr>
            <w:tcW w:w="759" w:type="pct"/>
          </w:tcPr>
          <w:p w:rsidR="003A1868" w:rsidRDefault="007911BE">
            <w:pPr>
              <w:pStyle w:val="a9"/>
              <w:jc w:val="center"/>
              <w:rPr>
                <w:color w:val="000000"/>
              </w:rPr>
            </w:pPr>
            <w:r>
              <w:t>март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Подвиг наших земляков. Встреча с       ветеранами   ВОВ. 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Встреча с ветеранами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58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Посещение</w:t>
            </w:r>
          </w:p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школьных музеев Боевой Славы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59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ОТ. Посещение</w:t>
            </w:r>
          </w:p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школьных музеев Боевой Славы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60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78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спортивная</w:t>
            </w: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Экскурсия по спортивным объектам Универсиады 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61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Чемпионат мира водных видов спорта (объекты)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62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Спортивные команды – гордость Казани.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63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Спортивные команды – гордость Казани.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64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Достижения наших земляков. Музеи спорта.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65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781" w:type="pct"/>
          </w:tcPr>
          <w:p w:rsidR="003A1868" w:rsidRDefault="003A18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Достижения наших земляков. Музеи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спорта.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66</w:t>
            </w:r>
          </w:p>
        </w:tc>
        <w:tc>
          <w:tcPr>
            <w:tcW w:w="759" w:type="pct"/>
          </w:tcPr>
          <w:p w:rsidR="003A1868" w:rsidRDefault="007911BE">
            <w:pPr>
              <w:pStyle w:val="a9"/>
              <w:jc w:val="center"/>
              <w:rPr>
                <w:color w:val="000000"/>
              </w:rPr>
            </w:pPr>
            <w:r>
              <w:t>апрель</w:t>
            </w:r>
          </w:p>
        </w:tc>
        <w:tc>
          <w:tcPr>
            <w:tcW w:w="781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Праздники</w:t>
            </w: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День Победы. Участие в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районных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городских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праздничных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Участие в празднике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78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День Победы. Участие в районных и городских праздничных мероприятиях 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Участие в празднике 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68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78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Экскурсия в музей Великой Отечественной войны.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69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78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Посещение спортивных соревнований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мероприятиях</w:t>
            </w:r>
            <w:proofErr w:type="gramEnd"/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 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70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78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Посещение спортивных соревнований 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71</w:t>
            </w:r>
          </w:p>
        </w:tc>
        <w:tc>
          <w:tcPr>
            <w:tcW w:w="759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78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Праздники народов мира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Презентация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3A1868">
        <w:tc>
          <w:tcPr>
            <w:tcW w:w="292" w:type="pct"/>
          </w:tcPr>
          <w:p w:rsidR="003A1868" w:rsidRDefault="007911B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72</w:t>
            </w:r>
          </w:p>
        </w:tc>
        <w:tc>
          <w:tcPr>
            <w:tcW w:w="759" w:type="pct"/>
          </w:tcPr>
          <w:p w:rsidR="003A1868" w:rsidRDefault="007911BE">
            <w:pPr>
              <w:pStyle w:val="a9"/>
              <w:jc w:val="center"/>
              <w:rPr>
                <w:color w:val="000000"/>
              </w:rPr>
            </w:pPr>
            <w:r>
              <w:rPr>
                <w:color w:val="000000"/>
              </w:rPr>
              <w:t>май</w:t>
            </w:r>
          </w:p>
        </w:tc>
        <w:tc>
          <w:tcPr>
            <w:tcW w:w="781" w:type="pct"/>
          </w:tcPr>
          <w:p w:rsidR="003A1868" w:rsidRDefault="003A1868">
            <w:pPr>
              <w:pStyle w:val="af6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1" w:type="pct"/>
          </w:tcPr>
          <w:p w:rsidR="003A1868" w:rsidRDefault="007911BE">
            <w:pPr>
              <w:pStyle w:val="af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Праздники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наших народов.</w:t>
            </w:r>
          </w:p>
        </w:tc>
        <w:tc>
          <w:tcPr>
            <w:tcW w:w="842" w:type="pct"/>
          </w:tcPr>
          <w:p w:rsidR="003A1868" w:rsidRDefault="007911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428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67" w:type="pct"/>
          </w:tcPr>
          <w:p w:rsidR="003A1868" w:rsidRDefault="007911B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Итоговый контроль</w:t>
            </w:r>
          </w:p>
        </w:tc>
      </w:tr>
    </w:tbl>
    <w:p w:rsidR="003A1868" w:rsidRDefault="003A1868">
      <w:pPr>
        <w:pStyle w:val="13"/>
        <w:shd w:val="clear" w:color="auto" w:fill="auto"/>
        <w:tabs>
          <w:tab w:val="left" w:pos="438"/>
        </w:tabs>
        <w:spacing w:after="240" w:line="276" w:lineRule="auto"/>
        <w:ind w:firstLine="0"/>
        <w:rPr>
          <w:b/>
          <w:sz w:val="28"/>
          <w:szCs w:val="28"/>
        </w:rPr>
      </w:pP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ДИАГНОСТИЧЕСКИЙ ИНСТРУМЕНТАРИЙ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качестве диагностического инструментария используется педагогическое наблюдение педагогический анализ и мониторинг. Мониторинг знаний, умений, навыков учащихся по </w:t>
      </w:r>
      <w:r>
        <w:rPr>
          <w:rFonts w:ascii="Times New Roman" w:hAnsi="Times New Roman" w:cs="Times New Roman"/>
          <w:sz w:val="28"/>
          <w:szCs w:val="28"/>
        </w:rPr>
        <w:t xml:space="preserve">программе «Юный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казанец</w:t>
      </w:r>
      <w:proofErr w:type="spellEnd"/>
      <w:r>
        <w:rPr>
          <w:rFonts w:ascii="Times New Roman" w:hAnsi="Times New Roman" w:cs="Times New Roman"/>
          <w:sz w:val="28"/>
          <w:szCs w:val="28"/>
        </w:rPr>
        <w:t>» осуществляется в конце каждого полугодия. Для диагностики используется следующий инструментарий: тестовые задания, вопросы, викторины, анкетирование.</w:t>
      </w:r>
    </w:p>
    <w:p w:rsidR="003A1868" w:rsidRDefault="007911BE">
      <w:pPr>
        <w:numPr>
          <w:ilvl w:val="0"/>
          <w:numId w:val="2"/>
        </w:num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Диагностика зон актуального и ближайшего развития (по П.И. Третьякову)</w:t>
      </w:r>
    </w:p>
    <w:p w:rsidR="003A1868" w:rsidRDefault="007911BE">
      <w:pPr>
        <w:numPr>
          <w:ilvl w:val="0"/>
          <w:numId w:val="2"/>
        </w:num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Диагностик</w:t>
      </w:r>
      <w:r>
        <w:rPr>
          <w:rFonts w:ascii="Times New Roman" w:eastAsia="Times New Roman" w:hAnsi="Times New Roman" w:cs="Times New Roman"/>
          <w:sz w:val="28"/>
          <w:szCs w:val="28"/>
        </w:rPr>
        <w:t>а уровня усвоения системы знаний (по Г.А. Русских)</w:t>
      </w:r>
    </w:p>
    <w:p w:rsidR="003A1868" w:rsidRDefault="007911BE">
      <w:pPr>
        <w:numPr>
          <w:ilvl w:val="0"/>
          <w:numId w:val="2"/>
        </w:num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Диагностика уровня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обученности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(по П.И. Третьякову)</w:t>
      </w:r>
    </w:p>
    <w:p w:rsidR="003A1868" w:rsidRDefault="007911BE">
      <w:pPr>
        <w:numPr>
          <w:ilvl w:val="0"/>
          <w:numId w:val="2"/>
        </w:num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Дифференциально-диагностический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опросник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Е.Климова (тип профессии)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Методическое обеспечение программы: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Организация занятия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 объединении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Юный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казанец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</w:rPr>
        <w:t>отвечает следующим требованиям: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цель занятия определена содержанием образовательной программы;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учебный материал подобран в соответствии с целью и содержанием занятия;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эффективное использование времени с учетом всех структурных элементов занятия;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</w:t>
      </w:r>
      <w:r>
        <w:rPr>
          <w:rFonts w:ascii="Times New Roman" w:eastAsia="Times New Roman" w:hAnsi="Times New Roman" w:cs="Times New Roman"/>
          <w:sz w:val="28"/>
          <w:szCs w:val="28"/>
        </w:rPr>
        <w:t>четание всех форм работы: коллективной, индивидуальной, групповой и т.д.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соответствие методов и приемов обучения теме и содержанию занятия.</w:t>
      </w:r>
    </w:p>
    <w:p w:rsidR="003A1868" w:rsidRDefault="007911BE">
      <w:pPr>
        <w:pStyle w:val="af6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Обучение по общеобразовательной программе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Юный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казанец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является очным. Занятия проводятся в учебном кабинете, на</w:t>
      </w:r>
      <w:r>
        <w:rPr>
          <w:rFonts w:ascii="Times New Roman" w:hAnsi="Times New Roman" w:cs="Times New Roman"/>
          <w:sz w:val="28"/>
          <w:szCs w:val="28"/>
        </w:rPr>
        <w:t xml:space="preserve"> спортивной площадке, в парке. Для реализации программы используются технические средства обучения: интерактивная доска, ноутбук, проектор, сцена, аппаратура.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Методы и приемы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успешной реализации данной программы используются современные 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>методы работы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которые  помогают сформировать у учащихся устойчивый интерес к данному виду деятельности: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Словесные методы: лекция, рассказ, беседа, объяснение, метод примера.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Наглядные методы: иллюстрации, демонстрация образцов, просмотр схем, карт, фотографий.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Пра</w:t>
      </w:r>
      <w:r>
        <w:rPr>
          <w:rFonts w:ascii="Times New Roman" w:eastAsia="Times New Roman" w:hAnsi="Times New Roman" w:cs="Times New Roman"/>
          <w:sz w:val="28"/>
          <w:szCs w:val="28"/>
        </w:rPr>
        <w:t>ктические методы: участие в практических занятиях - презентации проектов, исследовательских работ, альбомов, практические умения и навыки по ведению поисковой и исследовательской деятельности; умения и навыки по использованию в процессе образовательной дея</w:t>
      </w:r>
      <w:r>
        <w:rPr>
          <w:rFonts w:ascii="Times New Roman" w:eastAsia="Times New Roman" w:hAnsi="Times New Roman" w:cs="Times New Roman"/>
          <w:sz w:val="28"/>
          <w:szCs w:val="28"/>
        </w:rPr>
        <w:t>тельности специальной литературы, документов, предметов, экспонатов, макетов, технических средств и оснащения.</w:t>
      </w:r>
    </w:p>
    <w:p w:rsidR="003A1868" w:rsidRDefault="007911B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Основным методом изложения теоретических сведений на практических занятиях является рассказ. Учитывая возрастные особенности детей, занятия прово</w:t>
      </w:r>
      <w:r>
        <w:rPr>
          <w:rFonts w:ascii="Times New Roman" w:eastAsia="Times New Roman" w:hAnsi="Times New Roman" w:cs="Times New Roman"/>
          <w:sz w:val="28"/>
          <w:szCs w:val="28"/>
        </w:rPr>
        <w:t>дятся по принципу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простому к сложному». Для смены деятельности применяются элементы сюжетно-ролевой игры 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динамические паузы, вводятся развивающие игры, способствующие активизации познавательного процесса (мышления, внимания, воображения)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Техническое </w:t>
      </w:r>
      <w:r>
        <w:rPr>
          <w:rFonts w:ascii="Times New Roman" w:hAnsi="Times New Roman" w:cs="Times New Roman"/>
          <w:sz w:val="28"/>
          <w:szCs w:val="28"/>
        </w:rPr>
        <w:t>и материальное обеспечение: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Материалы: тетради, бумага; аудиоматериалы; видеоматериалы; карты; иллюстрации и наглядные пособия. ( Компьютер, проектор, экран, доска)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Материалы для контроля и определения результативности занятия: тесты, контрольные </w:t>
      </w:r>
      <w:r>
        <w:rPr>
          <w:rFonts w:ascii="Times New Roman" w:hAnsi="Times New Roman" w:cs="Times New Roman"/>
          <w:sz w:val="28"/>
          <w:szCs w:val="28"/>
        </w:rPr>
        <w:t>упражнения.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Развивающие и диагностирующие материалы: диагностические тесты, кроссворды.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Дидактические материалы (демонстрационные и раздаточные) журналы, буклеты, карточки.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практике обучения используются материалы видеотеки.</w:t>
      </w:r>
    </w:p>
    <w:p w:rsidR="003A1868" w:rsidRDefault="007911BE">
      <w:pPr>
        <w:pStyle w:val="af6"/>
        <w:spacing w:line="360" w:lineRule="auto"/>
        <w:jc w:val="both"/>
        <w:rPr>
          <w:rStyle w:val="eop"/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auto"/>
          <w:sz w:val="28"/>
          <w:szCs w:val="28"/>
        </w:rPr>
        <w:t xml:space="preserve">Методическое обеспечение программы включает в себя следующие виды методической продукции: презентации по темам («Казанский Кремль» «Обзорная экскурсия по городу», «Казань театральная», «Казань литературная», «Казань спортивная»), разработки краеведческих 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игр («Люди нашего города», «Их именами названы улицы Казани», «Казань гостеприимная» и др.); кроссворды, раздаточный дидактический материал (открытки, карты Казани с </w:t>
      </w:r>
      <w:proofErr w:type="gramEnd"/>
    </w:p>
    <w:p w:rsidR="003A1868" w:rsidRDefault="003A1868">
      <w:pPr>
        <w:pStyle w:val="af6"/>
        <w:rPr>
          <w:rStyle w:val="eop"/>
          <w:rFonts w:ascii="Times New Roman" w:hAnsi="Times New Roman" w:cs="Times New Roman"/>
          <w:sz w:val="28"/>
          <w:szCs w:val="28"/>
        </w:rPr>
      </w:pPr>
    </w:p>
    <w:p w:rsidR="003A1868" w:rsidRDefault="003A1868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1868" w:rsidRDefault="003A1868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1868" w:rsidRDefault="003A1868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1868" w:rsidRDefault="003A1868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1868" w:rsidRDefault="003A1868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1868" w:rsidRDefault="003A1868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1868" w:rsidRDefault="003A1868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1868" w:rsidRDefault="003A1868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1868" w:rsidRDefault="003A1868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1868" w:rsidRDefault="003A1868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1868" w:rsidRDefault="003A1868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1868" w:rsidRDefault="003A1868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3" w:name="_GoBack"/>
      <w:bookmarkEnd w:id="3"/>
      <w:r>
        <w:rPr>
          <w:rFonts w:ascii="Times New Roman" w:hAnsi="Times New Roman" w:cs="Times New Roman"/>
          <w:b/>
          <w:sz w:val="28"/>
          <w:szCs w:val="28"/>
        </w:rPr>
        <w:t>СПИСОК ИНФОРМАЦИОННЫХ РЕСУРСОВ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Style w:val="normaltextrun"/>
          <w:rFonts w:ascii="Times New Roman" w:hAnsi="Times New Roman" w:cs="Times New Roman"/>
          <w:b/>
          <w:bCs/>
          <w:i/>
          <w:iCs/>
          <w:sz w:val="28"/>
          <w:szCs w:val="28"/>
        </w:rPr>
        <w:t>Литература, используемая педагогом</w:t>
      </w:r>
      <w:r>
        <w:rPr>
          <w:rStyle w:val="eop"/>
          <w:rFonts w:ascii="Times New Roman" w:hAnsi="Times New Roman" w:cs="Times New Roman"/>
          <w:b/>
          <w:bCs/>
          <w:sz w:val="28"/>
          <w:szCs w:val="28"/>
        </w:rPr>
        <w:t>:</w:t>
      </w:r>
    </w:p>
    <w:p w:rsidR="003A1868" w:rsidRDefault="007911BE">
      <w:pPr>
        <w:spacing w:line="360" w:lineRule="auto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Цифровые </w:t>
      </w: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образовательные ресурсы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просветительство и религиозное реформаторство в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xix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в /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>https://cyberleninka.ru/article/n/tatarskoe-prosvetitelstvo-i-religioznoe-reformatorstvo-v-xix-v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Театральное искусство Татарстана: к Году театра в России/ https://kitaphane.tat</w:t>
      </w:r>
      <w:r>
        <w:rPr>
          <w:rFonts w:ascii="Times New Roman" w:hAnsi="Times New Roman" w:cs="Times New Roman"/>
          <w:sz w:val="28"/>
          <w:szCs w:val="28"/>
        </w:rPr>
        <w:t>arstan.ru/theater.htm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Казань - спортивная столица России: путеводитель по Интернет-ресурсам/ </w:t>
      </w:r>
      <w:hyperlink r:id="rId9" w:history="1">
        <w:r>
          <w:rPr>
            <w:rStyle w:val="ad"/>
            <w:rFonts w:ascii="Times New Roman" w:hAnsi="Times New Roman" w:cs="Times New Roman"/>
            <w:color w:val="auto"/>
            <w:sz w:val="28"/>
            <w:szCs w:val="28"/>
            <w:u w:val="none"/>
          </w:rPr>
          <w:t>https://kitaphane.tatarstan.ru/kazan_sport.htm</w:t>
        </w:r>
      </w:hyperlink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Казань литературная </w:t>
      </w:r>
      <w:r>
        <w:rPr>
          <w:rFonts w:ascii="Times New Roman" w:hAnsi="Times New Roman" w:cs="Times New Roman"/>
          <w:sz w:val="28"/>
          <w:szCs w:val="28"/>
        </w:rPr>
        <w:t>/http://history-kazan.ru/kazan-vchera-segodnya-zavtra/istoriya-v-litsakh/16702-kazan-literaturnaya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Казань: Архитектурные достопримечательности /  https://www.tripadvisor.ru/Attractions-g298520-Activities-c47-t3-Kazan_Republic_of_Tatarstan_Volga_District.ht</w:t>
      </w:r>
      <w:r>
        <w:rPr>
          <w:rFonts w:ascii="Times New Roman" w:hAnsi="Times New Roman" w:cs="Times New Roman"/>
          <w:sz w:val="28"/>
          <w:szCs w:val="28"/>
        </w:rPr>
        <w:t>ml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Волжско-Камский государственный природный биосферный заповедник/ https://vkgz.ru/ru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Образование в Казани / </w:t>
      </w:r>
      <w:hyperlink r:id="rId10" w:history="1">
        <w:r>
          <w:rPr>
            <w:rStyle w:val="ad"/>
            <w:rFonts w:ascii="Times New Roman" w:hAnsi="Times New Roman" w:cs="Times New Roman"/>
            <w:sz w:val="28"/>
            <w:szCs w:val="28"/>
          </w:rPr>
          <w:t>https://ru.wikipedia.org/wiki/Образование_в_Казани</w:t>
        </w:r>
      </w:hyperlink>
    </w:p>
    <w:p w:rsidR="003A1868" w:rsidRDefault="007911BE">
      <w:pPr>
        <w:spacing w:line="36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Литература для учащихся: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А.С.Пушкин Стихи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С.Т.Аксаков Сказки.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-Г.Тукай Стихи</w:t>
      </w:r>
    </w:p>
    <w:p w:rsidR="003A1868" w:rsidRDefault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М.Джалиль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Стихи</w:t>
      </w:r>
    </w:p>
    <w:p w:rsidR="003A1868" w:rsidRDefault="007911BE" w:rsidP="007911BE">
      <w:pPr>
        <w:pStyle w:val="af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-М.Горький Рассказы</w:t>
      </w:r>
    </w:p>
    <w:sectPr w:rsidR="003A1868" w:rsidSect="003A1868">
      <w:headerReference w:type="default" r:id="rId11"/>
      <w:footerReference w:type="default" r:id="rId12"/>
      <w:pgSz w:w="11905" w:h="16837"/>
      <w:pgMar w:top="851" w:right="1134" w:bottom="851" w:left="1701" w:header="0" w:footer="6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1868" w:rsidRDefault="003A1868" w:rsidP="003A1868">
      <w:r>
        <w:separator/>
      </w:r>
    </w:p>
  </w:endnote>
  <w:endnote w:type="continuationSeparator" w:id="0">
    <w:p w:rsidR="003A1868" w:rsidRDefault="003A1868" w:rsidP="003A18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default"/>
    <w:sig w:usb0="00000287" w:usb1="00000000" w:usb2="00000000" w:usb3="00000000" w:csb0="2000009F" w:csb1="DFD7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color w:val="auto"/>
      </w:rPr>
      <w:id w:val="4135844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 w:rsidR="003A1868" w:rsidRDefault="003A1868">
        <w:pPr>
          <w:pStyle w:val="a5"/>
          <w:jc w:val="center"/>
        </w:pPr>
        <w:r>
          <w:rPr>
            <w:rFonts w:ascii="Times New Roman" w:hAnsi="Times New Roman" w:cs="Times New Roman"/>
          </w:rPr>
          <w:fldChar w:fldCharType="begin"/>
        </w:r>
        <w:r w:rsidR="007911BE">
          <w:rPr>
            <w:rFonts w:ascii="Times New Roman" w:hAnsi="Times New Roman" w:cs="Times New Roman"/>
          </w:rPr>
          <w:instrText xml:space="preserve"> PAGE   \* MERGEFORMAT </w:instrText>
        </w:r>
        <w:r>
          <w:rPr>
            <w:rFonts w:ascii="Times New Roman" w:hAnsi="Times New Roman" w:cs="Times New Roman"/>
          </w:rPr>
          <w:fldChar w:fldCharType="separate"/>
        </w:r>
        <w:r w:rsidR="007911BE">
          <w:rPr>
            <w:rFonts w:ascii="Times New Roman" w:hAnsi="Times New Roman" w:cs="Times New Roman"/>
            <w:noProof/>
          </w:rPr>
          <w:t>30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:rsidR="003A1868" w:rsidRDefault="003A186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1868" w:rsidRDefault="003A1868" w:rsidP="003A1868">
      <w:r>
        <w:separator/>
      </w:r>
    </w:p>
  </w:footnote>
  <w:footnote w:type="continuationSeparator" w:id="0">
    <w:p w:rsidR="003A1868" w:rsidRDefault="003A1868" w:rsidP="003A18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1868" w:rsidRDefault="003A1868">
    <w:pPr>
      <w:pStyle w:val="a7"/>
      <w:jc w:val="right"/>
    </w:pPr>
  </w:p>
  <w:p w:rsidR="003A1868" w:rsidRDefault="003A1868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1928B1"/>
    <w:multiLevelType w:val="multilevel"/>
    <w:tmpl w:val="531928B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EB7C00"/>
    <w:multiLevelType w:val="multilevel"/>
    <w:tmpl w:val="7DEB7C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7071E"/>
    <w:rsid w:val="00000AA9"/>
    <w:rsid w:val="00005F3E"/>
    <w:rsid w:val="000203A3"/>
    <w:rsid w:val="00020A04"/>
    <w:rsid w:val="00035504"/>
    <w:rsid w:val="000470BC"/>
    <w:rsid w:val="00062FD5"/>
    <w:rsid w:val="00076929"/>
    <w:rsid w:val="000777DB"/>
    <w:rsid w:val="000861AA"/>
    <w:rsid w:val="00090041"/>
    <w:rsid w:val="00095B5C"/>
    <w:rsid w:val="0009729A"/>
    <w:rsid w:val="000B5FAC"/>
    <w:rsid w:val="000C0DCA"/>
    <w:rsid w:val="000C2F9C"/>
    <w:rsid w:val="000C5525"/>
    <w:rsid w:val="000C55B7"/>
    <w:rsid w:val="000D1B6C"/>
    <w:rsid w:val="000D26CF"/>
    <w:rsid w:val="000D79A3"/>
    <w:rsid w:val="000E0CD6"/>
    <w:rsid w:val="00102971"/>
    <w:rsid w:val="00104DD1"/>
    <w:rsid w:val="00121750"/>
    <w:rsid w:val="00123569"/>
    <w:rsid w:val="001300C8"/>
    <w:rsid w:val="001324ED"/>
    <w:rsid w:val="001409CD"/>
    <w:rsid w:val="00147A6B"/>
    <w:rsid w:val="00147C39"/>
    <w:rsid w:val="00171C1C"/>
    <w:rsid w:val="001866A6"/>
    <w:rsid w:val="001871B8"/>
    <w:rsid w:val="00193E33"/>
    <w:rsid w:val="00196104"/>
    <w:rsid w:val="001967D4"/>
    <w:rsid w:val="001A0925"/>
    <w:rsid w:val="001A231C"/>
    <w:rsid w:val="001C0F4F"/>
    <w:rsid w:val="001C7BD3"/>
    <w:rsid w:val="001D05E7"/>
    <w:rsid w:val="001E080B"/>
    <w:rsid w:val="00206C36"/>
    <w:rsid w:val="00215475"/>
    <w:rsid w:val="00233514"/>
    <w:rsid w:val="002461FB"/>
    <w:rsid w:val="00250D15"/>
    <w:rsid w:val="00253523"/>
    <w:rsid w:val="00282D38"/>
    <w:rsid w:val="002845BD"/>
    <w:rsid w:val="00291935"/>
    <w:rsid w:val="0029468A"/>
    <w:rsid w:val="002A0E0A"/>
    <w:rsid w:val="002B18B3"/>
    <w:rsid w:val="002C34BE"/>
    <w:rsid w:val="002C6A30"/>
    <w:rsid w:val="002E0014"/>
    <w:rsid w:val="002E7FF9"/>
    <w:rsid w:val="002F7FDE"/>
    <w:rsid w:val="00303A94"/>
    <w:rsid w:val="003066B6"/>
    <w:rsid w:val="003201A8"/>
    <w:rsid w:val="003464A9"/>
    <w:rsid w:val="00346805"/>
    <w:rsid w:val="00353BA5"/>
    <w:rsid w:val="00365542"/>
    <w:rsid w:val="003718EB"/>
    <w:rsid w:val="00371F8C"/>
    <w:rsid w:val="003839E4"/>
    <w:rsid w:val="0039392B"/>
    <w:rsid w:val="003A1868"/>
    <w:rsid w:val="003B1743"/>
    <w:rsid w:val="003B7BA4"/>
    <w:rsid w:val="003C0297"/>
    <w:rsid w:val="003D24B6"/>
    <w:rsid w:val="003E11B9"/>
    <w:rsid w:val="003F462D"/>
    <w:rsid w:val="004144A0"/>
    <w:rsid w:val="004226D0"/>
    <w:rsid w:val="0042434F"/>
    <w:rsid w:val="004270AD"/>
    <w:rsid w:val="00434470"/>
    <w:rsid w:val="00453AD9"/>
    <w:rsid w:val="0046279E"/>
    <w:rsid w:val="00464A7E"/>
    <w:rsid w:val="00475924"/>
    <w:rsid w:val="00480742"/>
    <w:rsid w:val="0049503E"/>
    <w:rsid w:val="004A1055"/>
    <w:rsid w:val="004A1731"/>
    <w:rsid w:val="004A5B37"/>
    <w:rsid w:val="004B2BF0"/>
    <w:rsid w:val="004C389E"/>
    <w:rsid w:val="004D0455"/>
    <w:rsid w:val="004E0A2D"/>
    <w:rsid w:val="004F093E"/>
    <w:rsid w:val="0050372E"/>
    <w:rsid w:val="005049B1"/>
    <w:rsid w:val="00507B1C"/>
    <w:rsid w:val="00517A68"/>
    <w:rsid w:val="00552CFF"/>
    <w:rsid w:val="00554698"/>
    <w:rsid w:val="005578F0"/>
    <w:rsid w:val="00561ADF"/>
    <w:rsid w:val="00561B02"/>
    <w:rsid w:val="00561F42"/>
    <w:rsid w:val="00562BA1"/>
    <w:rsid w:val="005710E8"/>
    <w:rsid w:val="00572C93"/>
    <w:rsid w:val="005738E9"/>
    <w:rsid w:val="0058454B"/>
    <w:rsid w:val="00584DA6"/>
    <w:rsid w:val="0059603F"/>
    <w:rsid w:val="005C06CA"/>
    <w:rsid w:val="005D3994"/>
    <w:rsid w:val="005E3C66"/>
    <w:rsid w:val="005E76EE"/>
    <w:rsid w:val="005F5932"/>
    <w:rsid w:val="006234A6"/>
    <w:rsid w:val="00624655"/>
    <w:rsid w:val="006258EF"/>
    <w:rsid w:val="00627663"/>
    <w:rsid w:val="006326FC"/>
    <w:rsid w:val="00632EEE"/>
    <w:rsid w:val="00636A2C"/>
    <w:rsid w:val="00646960"/>
    <w:rsid w:val="00650F1A"/>
    <w:rsid w:val="00652440"/>
    <w:rsid w:val="00657B31"/>
    <w:rsid w:val="006629D1"/>
    <w:rsid w:val="006657BD"/>
    <w:rsid w:val="0067071E"/>
    <w:rsid w:val="006A3ED5"/>
    <w:rsid w:val="006A6FF4"/>
    <w:rsid w:val="006B44E1"/>
    <w:rsid w:val="006B6471"/>
    <w:rsid w:val="006C6D82"/>
    <w:rsid w:val="006E10C8"/>
    <w:rsid w:val="006E4113"/>
    <w:rsid w:val="006F26DF"/>
    <w:rsid w:val="006F7AE8"/>
    <w:rsid w:val="00702361"/>
    <w:rsid w:val="00720A4B"/>
    <w:rsid w:val="00721639"/>
    <w:rsid w:val="0072228A"/>
    <w:rsid w:val="00731F63"/>
    <w:rsid w:val="00740E83"/>
    <w:rsid w:val="00747AD1"/>
    <w:rsid w:val="00751D00"/>
    <w:rsid w:val="00770A9A"/>
    <w:rsid w:val="007863D9"/>
    <w:rsid w:val="007911BE"/>
    <w:rsid w:val="007940F7"/>
    <w:rsid w:val="007A5B63"/>
    <w:rsid w:val="007A7907"/>
    <w:rsid w:val="007C2F42"/>
    <w:rsid w:val="007C5D92"/>
    <w:rsid w:val="007C601A"/>
    <w:rsid w:val="007E0D34"/>
    <w:rsid w:val="007E1E06"/>
    <w:rsid w:val="007E22B4"/>
    <w:rsid w:val="007E6F2B"/>
    <w:rsid w:val="007F01E6"/>
    <w:rsid w:val="007F0503"/>
    <w:rsid w:val="007F4128"/>
    <w:rsid w:val="0080030C"/>
    <w:rsid w:val="00801FE3"/>
    <w:rsid w:val="00806559"/>
    <w:rsid w:val="00822BF6"/>
    <w:rsid w:val="00824AB3"/>
    <w:rsid w:val="00826C82"/>
    <w:rsid w:val="00831105"/>
    <w:rsid w:val="008454C6"/>
    <w:rsid w:val="0084678C"/>
    <w:rsid w:val="00850693"/>
    <w:rsid w:val="00850C28"/>
    <w:rsid w:val="0085451B"/>
    <w:rsid w:val="008622A9"/>
    <w:rsid w:val="0086523A"/>
    <w:rsid w:val="008659EB"/>
    <w:rsid w:val="008949AC"/>
    <w:rsid w:val="00897291"/>
    <w:rsid w:val="008B11C7"/>
    <w:rsid w:val="008B4651"/>
    <w:rsid w:val="008D17C8"/>
    <w:rsid w:val="008F1B4A"/>
    <w:rsid w:val="008F27E6"/>
    <w:rsid w:val="008F559C"/>
    <w:rsid w:val="008F6A1B"/>
    <w:rsid w:val="008F7EE3"/>
    <w:rsid w:val="009076E9"/>
    <w:rsid w:val="00921AB5"/>
    <w:rsid w:val="0092307E"/>
    <w:rsid w:val="00925B4B"/>
    <w:rsid w:val="009260BA"/>
    <w:rsid w:val="00927E5B"/>
    <w:rsid w:val="00930DE7"/>
    <w:rsid w:val="00933E98"/>
    <w:rsid w:val="00935EE6"/>
    <w:rsid w:val="0093794E"/>
    <w:rsid w:val="009404F2"/>
    <w:rsid w:val="00941262"/>
    <w:rsid w:val="0094169F"/>
    <w:rsid w:val="00944344"/>
    <w:rsid w:val="00945AC1"/>
    <w:rsid w:val="0097006A"/>
    <w:rsid w:val="009711C5"/>
    <w:rsid w:val="00975B94"/>
    <w:rsid w:val="00975C89"/>
    <w:rsid w:val="00993B15"/>
    <w:rsid w:val="009D4D96"/>
    <w:rsid w:val="009E7ECD"/>
    <w:rsid w:val="009F4131"/>
    <w:rsid w:val="009F6ECC"/>
    <w:rsid w:val="00A001BD"/>
    <w:rsid w:val="00A006E3"/>
    <w:rsid w:val="00A04818"/>
    <w:rsid w:val="00A11C8B"/>
    <w:rsid w:val="00A16CAF"/>
    <w:rsid w:val="00A21487"/>
    <w:rsid w:val="00A2374F"/>
    <w:rsid w:val="00A2447E"/>
    <w:rsid w:val="00A30DA5"/>
    <w:rsid w:val="00A36E0E"/>
    <w:rsid w:val="00A37187"/>
    <w:rsid w:val="00A4776F"/>
    <w:rsid w:val="00A56484"/>
    <w:rsid w:val="00A6216B"/>
    <w:rsid w:val="00A7379E"/>
    <w:rsid w:val="00A76FC8"/>
    <w:rsid w:val="00A81CE3"/>
    <w:rsid w:val="00A81D23"/>
    <w:rsid w:val="00A85749"/>
    <w:rsid w:val="00A8600F"/>
    <w:rsid w:val="00A86CE2"/>
    <w:rsid w:val="00A8761A"/>
    <w:rsid w:val="00A90D71"/>
    <w:rsid w:val="00A97466"/>
    <w:rsid w:val="00AB3773"/>
    <w:rsid w:val="00AB4B7B"/>
    <w:rsid w:val="00AC278A"/>
    <w:rsid w:val="00AC5468"/>
    <w:rsid w:val="00AC5967"/>
    <w:rsid w:val="00AD0BF5"/>
    <w:rsid w:val="00AD1B38"/>
    <w:rsid w:val="00AD2A55"/>
    <w:rsid w:val="00AD5D38"/>
    <w:rsid w:val="00AE26D1"/>
    <w:rsid w:val="00AE7FC1"/>
    <w:rsid w:val="00B147EF"/>
    <w:rsid w:val="00B151AE"/>
    <w:rsid w:val="00B171B5"/>
    <w:rsid w:val="00B24D6A"/>
    <w:rsid w:val="00B31AF0"/>
    <w:rsid w:val="00B477A7"/>
    <w:rsid w:val="00B51556"/>
    <w:rsid w:val="00B51890"/>
    <w:rsid w:val="00B51A9E"/>
    <w:rsid w:val="00B5637D"/>
    <w:rsid w:val="00B60D64"/>
    <w:rsid w:val="00B616DE"/>
    <w:rsid w:val="00B717D4"/>
    <w:rsid w:val="00B807F6"/>
    <w:rsid w:val="00B923BA"/>
    <w:rsid w:val="00BA78AF"/>
    <w:rsid w:val="00BB0A4A"/>
    <w:rsid w:val="00BB28C1"/>
    <w:rsid w:val="00BC03DE"/>
    <w:rsid w:val="00BC0BD6"/>
    <w:rsid w:val="00BF7C6B"/>
    <w:rsid w:val="00C01D98"/>
    <w:rsid w:val="00C03AA4"/>
    <w:rsid w:val="00C12014"/>
    <w:rsid w:val="00C1664A"/>
    <w:rsid w:val="00C17528"/>
    <w:rsid w:val="00C26A56"/>
    <w:rsid w:val="00C378F4"/>
    <w:rsid w:val="00C4263A"/>
    <w:rsid w:val="00C60CEE"/>
    <w:rsid w:val="00C638B9"/>
    <w:rsid w:val="00C63DA9"/>
    <w:rsid w:val="00C702B9"/>
    <w:rsid w:val="00C77E3B"/>
    <w:rsid w:val="00C810F8"/>
    <w:rsid w:val="00C94442"/>
    <w:rsid w:val="00C9561F"/>
    <w:rsid w:val="00C9611B"/>
    <w:rsid w:val="00CB30A5"/>
    <w:rsid w:val="00CB5668"/>
    <w:rsid w:val="00CB71C1"/>
    <w:rsid w:val="00CC2CDB"/>
    <w:rsid w:val="00CC74C2"/>
    <w:rsid w:val="00CC7D35"/>
    <w:rsid w:val="00CD4B81"/>
    <w:rsid w:val="00CE38E5"/>
    <w:rsid w:val="00CF1FAA"/>
    <w:rsid w:val="00D1433F"/>
    <w:rsid w:val="00D17A88"/>
    <w:rsid w:val="00D209AE"/>
    <w:rsid w:val="00D21779"/>
    <w:rsid w:val="00D24979"/>
    <w:rsid w:val="00D42CDF"/>
    <w:rsid w:val="00D42DBE"/>
    <w:rsid w:val="00D45582"/>
    <w:rsid w:val="00D52A60"/>
    <w:rsid w:val="00D579EF"/>
    <w:rsid w:val="00D632B6"/>
    <w:rsid w:val="00D65008"/>
    <w:rsid w:val="00D76D48"/>
    <w:rsid w:val="00D82547"/>
    <w:rsid w:val="00D8254F"/>
    <w:rsid w:val="00D85C0A"/>
    <w:rsid w:val="00D942A4"/>
    <w:rsid w:val="00D95056"/>
    <w:rsid w:val="00D96744"/>
    <w:rsid w:val="00DB053C"/>
    <w:rsid w:val="00DB1E2E"/>
    <w:rsid w:val="00DB700B"/>
    <w:rsid w:val="00DC0C0F"/>
    <w:rsid w:val="00DC1214"/>
    <w:rsid w:val="00DC37C6"/>
    <w:rsid w:val="00DC4829"/>
    <w:rsid w:val="00DD2EFC"/>
    <w:rsid w:val="00DE0788"/>
    <w:rsid w:val="00E06295"/>
    <w:rsid w:val="00E17D11"/>
    <w:rsid w:val="00E2528F"/>
    <w:rsid w:val="00E61F42"/>
    <w:rsid w:val="00E62424"/>
    <w:rsid w:val="00E736E7"/>
    <w:rsid w:val="00E8027E"/>
    <w:rsid w:val="00E91658"/>
    <w:rsid w:val="00E97262"/>
    <w:rsid w:val="00EA6144"/>
    <w:rsid w:val="00EB36DE"/>
    <w:rsid w:val="00EB7F74"/>
    <w:rsid w:val="00EC383D"/>
    <w:rsid w:val="00ED1755"/>
    <w:rsid w:val="00ED33B8"/>
    <w:rsid w:val="00EE0DA6"/>
    <w:rsid w:val="00F026F3"/>
    <w:rsid w:val="00F07328"/>
    <w:rsid w:val="00F10359"/>
    <w:rsid w:val="00F21E4C"/>
    <w:rsid w:val="00F2436C"/>
    <w:rsid w:val="00F30E06"/>
    <w:rsid w:val="00F323D9"/>
    <w:rsid w:val="00F37877"/>
    <w:rsid w:val="00F37A36"/>
    <w:rsid w:val="00F47E83"/>
    <w:rsid w:val="00F5187E"/>
    <w:rsid w:val="00F54417"/>
    <w:rsid w:val="00F676EF"/>
    <w:rsid w:val="00F766BC"/>
    <w:rsid w:val="00F81EBD"/>
    <w:rsid w:val="00F85C9A"/>
    <w:rsid w:val="00F87DC7"/>
    <w:rsid w:val="00F92FDE"/>
    <w:rsid w:val="00F93897"/>
    <w:rsid w:val="00F94382"/>
    <w:rsid w:val="00F96156"/>
    <w:rsid w:val="00F9783D"/>
    <w:rsid w:val="00FA0D33"/>
    <w:rsid w:val="00FA0D9D"/>
    <w:rsid w:val="00FA58B8"/>
    <w:rsid w:val="00FA623A"/>
    <w:rsid w:val="00FC42CB"/>
    <w:rsid w:val="00FC74AE"/>
    <w:rsid w:val="00FE7788"/>
    <w:rsid w:val="00FF3C25"/>
    <w:rsid w:val="772557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semiHidden="0" w:uiPriority="0"/>
    <w:lsdException w:name="Subtitle" w:semiHidden="0" w:uiPriority="11" w:unhideWhenUsed="0" w:qFormat="1"/>
    <w:lsdException w:name="Hyperlink" w:semiHidden="0" w:uiPriority="0" w:unhideWhenUsed="0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A1868"/>
    <w:rPr>
      <w:rFonts w:ascii="Arial Unicode MS" w:eastAsia="Arial Unicode MS" w:hAnsi="Arial Unicode MS" w:cs="Arial Unicode MS"/>
      <w:color w:val="000000"/>
      <w:sz w:val="24"/>
      <w:szCs w:val="24"/>
    </w:rPr>
  </w:style>
  <w:style w:type="paragraph" w:styleId="1">
    <w:name w:val="heading 1"/>
    <w:basedOn w:val="a"/>
    <w:next w:val="a"/>
    <w:link w:val="10"/>
    <w:qFormat/>
    <w:rsid w:val="003A1868"/>
    <w:pPr>
      <w:keepNext/>
      <w:jc w:val="center"/>
      <w:outlineLvl w:val="0"/>
    </w:pPr>
    <w:rPr>
      <w:rFonts w:ascii="Century Gothic" w:eastAsia="Times New Roman" w:hAnsi="Century Gothic" w:cs="Times New Roman"/>
      <w:i/>
      <w:iCs/>
      <w:color w:val="auto"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3A1868"/>
    <w:pPr>
      <w:jc w:val="center"/>
    </w:pPr>
    <w:rPr>
      <w:rFonts w:ascii="Times New Roman" w:eastAsia="Times New Roman" w:hAnsi="Times New Roman" w:cs="Times New Roman"/>
      <w:i/>
      <w:iCs/>
      <w:color w:val="auto"/>
      <w:sz w:val="40"/>
      <w:u w:val="single"/>
    </w:rPr>
  </w:style>
  <w:style w:type="paragraph" w:styleId="a5">
    <w:name w:val="footer"/>
    <w:basedOn w:val="a"/>
    <w:link w:val="a6"/>
    <w:uiPriority w:val="99"/>
    <w:unhideWhenUsed/>
    <w:rsid w:val="003A1868"/>
    <w:pPr>
      <w:tabs>
        <w:tab w:val="center" w:pos="4677"/>
        <w:tab w:val="right" w:pos="9355"/>
      </w:tabs>
    </w:pPr>
  </w:style>
  <w:style w:type="paragraph" w:styleId="a7">
    <w:name w:val="header"/>
    <w:basedOn w:val="a"/>
    <w:link w:val="a8"/>
    <w:uiPriority w:val="99"/>
    <w:unhideWhenUsed/>
    <w:rsid w:val="003A1868"/>
    <w:pPr>
      <w:tabs>
        <w:tab w:val="center" w:pos="4677"/>
        <w:tab w:val="right" w:pos="9355"/>
      </w:tabs>
    </w:pPr>
  </w:style>
  <w:style w:type="paragraph" w:styleId="a9">
    <w:name w:val="Normal (Web)"/>
    <w:basedOn w:val="a"/>
    <w:uiPriority w:val="99"/>
    <w:unhideWhenUsed/>
    <w:qFormat/>
    <w:rsid w:val="003A1868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a">
    <w:name w:val="Title"/>
    <w:basedOn w:val="a"/>
    <w:link w:val="ab"/>
    <w:qFormat/>
    <w:rsid w:val="003A1868"/>
    <w:pPr>
      <w:jc w:val="center"/>
    </w:pPr>
    <w:rPr>
      <w:rFonts w:ascii="Times New Roman" w:eastAsia="Times New Roman" w:hAnsi="Times New Roman" w:cs="Times New Roman"/>
      <w:color w:val="auto"/>
      <w:sz w:val="28"/>
    </w:rPr>
  </w:style>
  <w:style w:type="character" w:styleId="ac">
    <w:name w:val="FollowedHyperlink"/>
    <w:basedOn w:val="a0"/>
    <w:uiPriority w:val="99"/>
    <w:semiHidden/>
    <w:unhideWhenUsed/>
    <w:qFormat/>
    <w:rsid w:val="003A1868"/>
    <w:rPr>
      <w:color w:val="800080" w:themeColor="followedHyperlink"/>
      <w:u w:val="single"/>
    </w:rPr>
  </w:style>
  <w:style w:type="character" w:styleId="ad">
    <w:name w:val="Hyperlink"/>
    <w:basedOn w:val="a0"/>
    <w:rsid w:val="003A1868"/>
    <w:rPr>
      <w:color w:val="000080"/>
      <w:u w:val="single"/>
    </w:rPr>
  </w:style>
  <w:style w:type="table" w:styleId="ae">
    <w:name w:val="Table Grid"/>
    <w:basedOn w:val="a1"/>
    <w:uiPriority w:val="59"/>
    <w:qFormat/>
    <w:rsid w:val="003A1868"/>
    <w:rPr>
      <w:rFonts w:ascii="Arial Unicode MS" w:eastAsia="Arial Unicode MS" w:hAnsi="Arial Unicode MS" w:cs="Arial Unicode MS"/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A1868"/>
    <w:rPr>
      <w:rFonts w:ascii="Century Gothic" w:eastAsia="Times New Roman" w:hAnsi="Century Gothic" w:cs="Times New Roman"/>
      <w:i/>
      <w:iCs/>
      <w:sz w:val="40"/>
      <w:szCs w:val="24"/>
      <w:lang w:eastAsia="ru-RU"/>
    </w:rPr>
  </w:style>
  <w:style w:type="character" w:customStyle="1" w:styleId="11">
    <w:name w:val="Заголовок №1_"/>
    <w:basedOn w:val="a0"/>
    <w:link w:val="12"/>
    <w:qFormat/>
    <w:rsid w:val="003A186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2">
    <w:name w:val="Заголовок №1"/>
    <w:basedOn w:val="a"/>
    <w:link w:val="11"/>
    <w:rsid w:val="003A1868"/>
    <w:pPr>
      <w:shd w:val="clear" w:color="auto" w:fill="FFFFFF"/>
      <w:spacing w:line="274" w:lineRule="exact"/>
      <w:outlineLvl w:val="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af">
    <w:name w:val="Основной текст_"/>
    <w:basedOn w:val="a0"/>
    <w:link w:val="13"/>
    <w:rsid w:val="003A186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3">
    <w:name w:val="Основной текст1"/>
    <w:basedOn w:val="a"/>
    <w:link w:val="af"/>
    <w:qFormat/>
    <w:rsid w:val="003A1868"/>
    <w:pPr>
      <w:shd w:val="clear" w:color="auto" w:fill="FFFFFF"/>
      <w:spacing w:line="274" w:lineRule="exact"/>
      <w:ind w:hanging="36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character" w:customStyle="1" w:styleId="af0">
    <w:name w:val="Подпись к таблице_"/>
    <w:basedOn w:val="a0"/>
    <w:qFormat/>
    <w:rsid w:val="003A1868"/>
    <w:rPr>
      <w:rFonts w:ascii="Times New Roman" w:eastAsia="Times New Roman" w:hAnsi="Times New Roman" w:cs="Times New Roman"/>
      <w:spacing w:val="0"/>
      <w:sz w:val="23"/>
      <w:szCs w:val="23"/>
    </w:rPr>
  </w:style>
  <w:style w:type="character" w:customStyle="1" w:styleId="af1">
    <w:name w:val="Подпись к таблице"/>
    <w:basedOn w:val="af0"/>
    <w:rsid w:val="003A1868"/>
    <w:rPr>
      <w:rFonts w:ascii="Times New Roman" w:eastAsia="Times New Roman" w:hAnsi="Times New Roman" w:cs="Times New Roman"/>
      <w:spacing w:val="0"/>
      <w:sz w:val="23"/>
      <w:szCs w:val="23"/>
      <w:u w:val="single"/>
    </w:rPr>
  </w:style>
  <w:style w:type="character" w:customStyle="1" w:styleId="3">
    <w:name w:val="Основной текст (3)_"/>
    <w:basedOn w:val="a0"/>
    <w:link w:val="30"/>
    <w:rsid w:val="003A186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A1868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character" w:customStyle="1" w:styleId="12pt">
    <w:name w:val="Основной текст + 12 pt;Курсив"/>
    <w:basedOn w:val="af"/>
    <w:rsid w:val="003A1868"/>
    <w:rPr>
      <w:rFonts w:ascii="Times New Roman" w:eastAsia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30pt">
    <w:name w:val="Основной текст (3) + Интервал 0 pt"/>
    <w:basedOn w:val="3"/>
    <w:qFormat/>
    <w:rsid w:val="003A1868"/>
    <w:rPr>
      <w:rFonts w:ascii="Times New Roman" w:eastAsia="Times New Roman" w:hAnsi="Times New Roman" w:cs="Times New Roman"/>
      <w:spacing w:val="10"/>
      <w:sz w:val="24"/>
      <w:szCs w:val="24"/>
      <w:shd w:val="clear" w:color="auto" w:fill="FFFFFF"/>
    </w:rPr>
  </w:style>
  <w:style w:type="character" w:customStyle="1" w:styleId="5">
    <w:name w:val="Основной текст (5)_"/>
    <w:basedOn w:val="a0"/>
    <w:link w:val="50"/>
    <w:qFormat/>
    <w:rsid w:val="003A1868"/>
    <w:rPr>
      <w:rFonts w:ascii="Times New Roman" w:eastAsia="Times New Roman" w:hAnsi="Times New Roman" w:cs="Times New Roman"/>
      <w:sz w:val="47"/>
      <w:szCs w:val="47"/>
      <w:shd w:val="clear" w:color="auto" w:fill="FFFFFF"/>
    </w:rPr>
  </w:style>
  <w:style w:type="paragraph" w:customStyle="1" w:styleId="50">
    <w:name w:val="Основной текст (5)"/>
    <w:basedOn w:val="a"/>
    <w:link w:val="5"/>
    <w:qFormat/>
    <w:rsid w:val="003A1868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color w:val="auto"/>
      <w:sz w:val="47"/>
      <w:szCs w:val="47"/>
      <w:lang w:eastAsia="en-US"/>
    </w:rPr>
  </w:style>
  <w:style w:type="character" w:customStyle="1" w:styleId="-1pt">
    <w:name w:val="Основной текст + Интервал -1 pt"/>
    <w:basedOn w:val="af"/>
    <w:qFormat/>
    <w:rsid w:val="003A1868"/>
    <w:rPr>
      <w:rFonts w:ascii="Times New Roman" w:eastAsia="Times New Roman" w:hAnsi="Times New Roman" w:cs="Times New Roman"/>
      <w:spacing w:val="-20"/>
      <w:sz w:val="23"/>
      <w:szCs w:val="23"/>
      <w:shd w:val="clear" w:color="auto" w:fill="FFFFFF"/>
    </w:rPr>
  </w:style>
  <w:style w:type="character" w:customStyle="1" w:styleId="2">
    <w:name w:val="Основной текст (2)_"/>
    <w:basedOn w:val="a0"/>
    <w:link w:val="20"/>
    <w:qFormat/>
    <w:rsid w:val="003A186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A186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character" w:customStyle="1" w:styleId="215pt">
    <w:name w:val="Основной текст (2) + 15 pt;Курсив"/>
    <w:basedOn w:val="2"/>
    <w:qFormat/>
    <w:rsid w:val="003A1868"/>
    <w:rPr>
      <w:rFonts w:ascii="Times New Roman" w:eastAsia="Times New Roman" w:hAnsi="Times New Roman" w:cs="Times New Roman"/>
      <w:i/>
      <w:iCs/>
      <w:sz w:val="30"/>
      <w:szCs w:val="30"/>
      <w:shd w:val="clear" w:color="auto" w:fill="FFFFFF"/>
    </w:rPr>
  </w:style>
  <w:style w:type="character" w:customStyle="1" w:styleId="af2">
    <w:name w:val="Основной текст + Полужирный;Курсив"/>
    <w:basedOn w:val="af"/>
    <w:rsid w:val="003A1868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af3">
    <w:name w:val="Основной текст + Полужирный"/>
    <w:basedOn w:val="af"/>
    <w:qFormat/>
    <w:rsid w:val="003A1868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a8">
    <w:name w:val="Верхний колонтитул Знак"/>
    <w:basedOn w:val="a0"/>
    <w:link w:val="a7"/>
    <w:uiPriority w:val="99"/>
    <w:rsid w:val="003A1868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3A1868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f4">
    <w:name w:val="Колонтитул_"/>
    <w:basedOn w:val="a0"/>
    <w:link w:val="af5"/>
    <w:qFormat/>
    <w:rsid w:val="003A186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af5">
    <w:name w:val="Колонтитул"/>
    <w:basedOn w:val="a"/>
    <w:link w:val="af4"/>
    <w:qFormat/>
    <w:rsid w:val="003A1868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character" w:customStyle="1" w:styleId="105pt">
    <w:name w:val="Колонтитул + 10;5 pt"/>
    <w:basedOn w:val="af4"/>
    <w:qFormat/>
    <w:rsid w:val="003A1868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1pt">
    <w:name w:val="Колонтитул + 11 pt"/>
    <w:basedOn w:val="af4"/>
    <w:qFormat/>
    <w:rsid w:val="003A1868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paragraph" w:styleId="af6">
    <w:name w:val="No Spacing"/>
    <w:uiPriority w:val="1"/>
    <w:qFormat/>
    <w:rsid w:val="003A1868"/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ab">
    <w:name w:val="Название Знак"/>
    <w:basedOn w:val="a0"/>
    <w:link w:val="aa"/>
    <w:rsid w:val="003A1868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semiHidden/>
    <w:qFormat/>
    <w:rsid w:val="003A1868"/>
    <w:rPr>
      <w:rFonts w:ascii="Times New Roman" w:eastAsia="Times New Roman" w:hAnsi="Times New Roman" w:cs="Times New Roman"/>
      <w:i/>
      <w:iCs/>
      <w:sz w:val="40"/>
      <w:szCs w:val="24"/>
      <w:u w:val="single"/>
      <w:lang w:eastAsia="ru-RU"/>
    </w:rPr>
  </w:style>
  <w:style w:type="paragraph" w:styleId="af7">
    <w:name w:val="List Paragraph"/>
    <w:basedOn w:val="a"/>
    <w:uiPriority w:val="34"/>
    <w:qFormat/>
    <w:rsid w:val="003A1868"/>
    <w:pPr>
      <w:ind w:left="720"/>
      <w:contextualSpacing/>
    </w:pPr>
    <w:rPr>
      <w:rFonts w:ascii="Times New Roman" w:eastAsia="SimSun" w:hAnsi="Times New Roman" w:cs="Times New Roman"/>
      <w:color w:val="auto"/>
      <w:lang w:eastAsia="zh-CN"/>
    </w:rPr>
  </w:style>
  <w:style w:type="paragraph" w:customStyle="1" w:styleId="paragraph">
    <w:name w:val="paragraph"/>
    <w:basedOn w:val="a"/>
    <w:qFormat/>
    <w:rsid w:val="003A1868"/>
    <w:pP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</w:rPr>
  </w:style>
  <w:style w:type="character" w:customStyle="1" w:styleId="normaltextrun">
    <w:name w:val="normaltextrun"/>
    <w:basedOn w:val="a0"/>
    <w:qFormat/>
    <w:rsid w:val="003A1868"/>
  </w:style>
  <w:style w:type="character" w:customStyle="1" w:styleId="eop">
    <w:name w:val="eop"/>
    <w:basedOn w:val="a0"/>
    <w:qFormat/>
    <w:rsid w:val="003A1868"/>
  </w:style>
  <w:style w:type="character" w:customStyle="1" w:styleId="spellingerror">
    <w:name w:val="spellingerror"/>
    <w:basedOn w:val="a0"/>
    <w:qFormat/>
    <w:rsid w:val="003A186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ru.wikipedia.org/wiki/&#1054;&#1073;&#1088;&#1072;&#1079;&#1086;&#1074;&#1072;&#1085;&#1080;&#1077;_&#1074;_&#1050;&#1072;&#1079;&#1072;&#1085;&#1080;" TargetMode="External"/><Relationship Id="rId4" Type="http://schemas.openxmlformats.org/officeDocument/2006/relationships/styles" Target="styles.xml"/><Relationship Id="rId9" Type="http://schemas.openxmlformats.org/officeDocument/2006/relationships/hyperlink" Target="https://kitaphane.tatarstan.ru/kazan_sport.ht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682BAC-23CC-4D8B-B0F6-7F086F1EE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30</Pages>
  <Words>6391</Words>
  <Characters>36433</Characters>
  <Application>Microsoft Office Word</Application>
  <DocSecurity>0</DocSecurity>
  <Lines>303</Lines>
  <Paragraphs>85</Paragraphs>
  <ScaleCrop>false</ScaleCrop>
  <Company>Microsoft</Company>
  <LinksUpToDate>false</LinksUpToDate>
  <CharactersWithSpaces>42739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Админ</cp:lastModifiedBy>
  <cp:revision>11</cp:revision>
  <cp:lastPrinted>2017-12-07T12:33:00Z</cp:lastPrinted>
  <dcterms:created xsi:type="dcterms:W3CDTF">2022-03-15T08:06:00Z</dcterms:created>
  <dcterms:modified xsi:type="dcterms:W3CDTF">2023-10-22T11:13:00Z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1033-11.2.0.9739</vt:lpwstr>
  </property>
</Properties>
</file>